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9360" w:type="dxa"/>
        <w:tblInd w:w="108" w:type="dxa"/>
        <w:tblLook w:val="0000" w:firstRow="0" w:lastRow="0" w:firstColumn="0" w:lastColumn="0" w:noHBand="0" w:noVBand="0"/>
      </w:tblPr>
      <w:tblGrid>
        <w:gridCol w:w="3427"/>
        <w:gridCol w:w="2527"/>
        <w:gridCol w:w="3406"/>
      </w:tblGrid>
      <w:tr w:rsidR="003E7E2E" w:rsidRPr="003E7E2E" w:rsidTr="00AF46B0">
        <w:tblPrEx>
          <w:tblCellMar>
            <w:top w:w="0" w:type="dxa"/>
            <w:bottom w:w="0" w:type="dxa"/>
          </w:tblCellMar>
        </w:tblPrEx>
        <w:trPr>
          <w:trHeight w:val="1438"/>
        </w:trPr>
        <w:tc>
          <w:tcPr>
            <w:tcW w:w="3780" w:type="dxa"/>
          </w:tcPr>
          <w:p w:rsidR="003E7E2E" w:rsidRPr="003E7E2E" w:rsidRDefault="003E7E2E" w:rsidP="003E7E2E">
            <w:pPr>
              <w:tabs>
                <w:tab w:val="center" w:pos="4153"/>
                <w:tab w:val="right" w:pos="8306"/>
              </w:tabs>
              <w:rPr>
                <w:rFonts w:ascii="Tahoma" w:hAnsi="Tahoma" w:cs="Tahoma"/>
                <w:sz w:val="16"/>
                <w:szCs w:val="16"/>
                <w:rtl/>
              </w:rPr>
            </w:pPr>
            <w:r w:rsidRPr="003E7E2E">
              <w:rPr>
                <w:rFonts w:ascii="Tahoma" w:hAnsi="Tahoma" w:cs="Tahoma"/>
                <w:sz w:val="16"/>
                <w:szCs w:val="16"/>
                <w:rtl/>
              </w:rPr>
              <w:t>מדינת ישראל</w:t>
            </w:r>
          </w:p>
          <w:p w:rsidR="003E7E2E" w:rsidRPr="003E7E2E" w:rsidRDefault="003E7E2E" w:rsidP="003E7E2E">
            <w:pPr>
              <w:tabs>
                <w:tab w:val="center" w:pos="4153"/>
                <w:tab w:val="right" w:pos="8306"/>
              </w:tabs>
              <w:rPr>
                <w:rFonts w:ascii="Tahoma" w:hAnsi="Tahoma" w:cs="Tahoma"/>
                <w:sz w:val="16"/>
                <w:szCs w:val="16"/>
                <w:rtl/>
              </w:rPr>
            </w:pPr>
            <w:r w:rsidRPr="003E7E2E">
              <w:rPr>
                <w:rFonts w:ascii="Tahoma" w:hAnsi="Tahoma" w:cs="Tahoma"/>
                <w:sz w:val="16"/>
                <w:szCs w:val="16"/>
                <w:rtl/>
              </w:rPr>
              <w:t>המרכז הרפואי המשולב ע"ש חיים שיבא</w:t>
            </w:r>
          </w:p>
          <w:p w:rsidR="003E7E2E" w:rsidRPr="003E7E2E" w:rsidRDefault="003E7E2E" w:rsidP="003E7E2E">
            <w:pPr>
              <w:tabs>
                <w:tab w:val="center" w:pos="4153"/>
                <w:tab w:val="right" w:pos="8306"/>
              </w:tabs>
              <w:rPr>
                <w:rFonts w:ascii="Tahoma" w:hAnsi="Tahoma" w:cs="Tahoma"/>
                <w:sz w:val="16"/>
                <w:szCs w:val="16"/>
                <w:rtl/>
              </w:rPr>
            </w:pPr>
            <w:r w:rsidRPr="003E7E2E">
              <w:rPr>
                <w:rFonts w:ascii="Tahoma" w:hAnsi="Tahoma" w:cs="Tahoma"/>
                <w:sz w:val="16"/>
                <w:szCs w:val="16"/>
                <w:rtl/>
              </w:rPr>
              <w:t>מסונף לבית הספר לרפואה ע"ש סאקלר</w:t>
            </w:r>
          </w:p>
          <w:p w:rsidR="003E7E2E" w:rsidRPr="003E7E2E" w:rsidRDefault="003E7E2E" w:rsidP="003E7E2E">
            <w:pPr>
              <w:tabs>
                <w:tab w:val="center" w:pos="4153"/>
                <w:tab w:val="right" w:pos="8306"/>
              </w:tabs>
              <w:rPr>
                <w:rFonts w:ascii="Tahoma" w:hAnsi="Tahoma" w:cs="Tahoma"/>
                <w:sz w:val="16"/>
                <w:szCs w:val="16"/>
                <w:rtl/>
              </w:rPr>
            </w:pPr>
            <w:r w:rsidRPr="003E7E2E">
              <w:rPr>
                <w:rFonts w:ascii="Tahoma" w:hAnsi="Tahoma" w:cs="Tahoma"/>
                <w:sz w:val="16"/>
                <w:szCs w:val="16"/>
                <w:rtl/>
              </w:rPr>
              <w:t>באוניברסיטת תל-אביב</w:t>
            </w:r>
          </w:p>
          <w:p w:rsidR="003E7E2E" w:rsidRPr="003E7E2E" w:rsidRDefault="003E7E2E" w:rsidP="003E7E2E">
            <w:pPr>
              <w:tabs>
                <w:tab w:val="center" w:pos="4153"/>
                <w:tab w:val="right" w:pos="8306"/>
              </w:tabs>
              <w:rPr>
                <w:rFonts w:ascii="Tahoma" w:hAnsi="Tahoma" w:cs="Tahoma"/>
                <w:sz w:val="16"/>
                <w:szCs w:val="16"/>
              </w:rPr>
            </w:pPr>
            <w:r w:rsidRPr="003E7E2E">
              <w:rPr>
                <w:rFonts w:ascii="Tahoma" w:hAnsi="Tahoma" w:cs="Tahoma"/>
                <w:sz w:val="16"/>
                <w:szCs w:val="16"/>
                <w:rtl/>
              </w:rPr>
              <w:t>תל-השומר 52621, ישראל</w:t>
            </w:r>
          </w:p>
        </w:tc>
        <w:tc>
          <w:tcPr>
            <w:tcW w:w="1850" w:type="dxa"/>
          </w:tcPr>
          <w:p w:rsidR="003E7E2E" w:rsidRPr="003E7E2E" w:rsidRDefault="003E7E2E" w:rsidP="003E7E2E">
            <w:pPr>
              <w:tabs>
                <w:tab w:val="center" w:pos="4153"/>
                <w:tab w:val="right" w:pos="8306"/>
              </w:tabs>
              <w:bidi w:val="0"/>
              <w:ind w:right="-164" w:firstLine="244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3E7E2E">
              <w:object w:dxaOrig="3540" w:dyaOrig="262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23.75pt;height:91.5pt" o:ole="">
                  <v:imagedata r:id="rId5" o:title=""/>
                </v:shape>
                <o:OLEObject Type="Embed" ProgID="PBrush" ShapeID="_x0000_i1025" DrawAspect="Content" ObjectID="_1541839005" r:id="rId6"/>
              </w:object>
            </w:r>
          </w:p>
        </w:tc>
        <w:tc>
          <w:tcPr>
            <w:tcW w:w="3730" w:type="dxa"/>
          </w:tcPr>
          <w:p w:rsidR="003E7E2E" w:rsidRPr="003E7E2E" w:rsidRDefault="003E7E2E" w:rsidP="003E7E2E">
            <w:pPr>
              <w:tabs>
                <w:tab w:val="center" w:pos="4153"/>
                <w:tab w:val="right" w:pos="8306"/>
              </w:tabs>
              <w:bidi w:val="0"/>
              <w:ind w:left="328"/>
              <w:rPr>
                <w:rFonts w:ascii="Tahoma" w:hAnsi="Tahoma" w:cs="Tahoma"/>
                <w:sz w:val="15"/>
                <w:szCs w:val="15"/>
              </w:rPr>
            </w:pPr>
            <w:r w:rsidRPr="003E7E2E">
              <w:rPr>
                <w:rFonts w:ascii="Tahoma" w:hAnsi="Tahoma" w:cs="Tahoma"/>
                <w:sz w:val="15"/>
                <w:szCs w:val="15"/>
              </w:rPr>
              <w:t>THE STATE OF ISRAEL</w:t>
            </w:r>
          </w:p>
          <w:p w:rsidR="003E7E2E" w:rsidRPr="003E7E2E" w:rsidRDefault="003E7E2E" w:rsidP="003E7E2E">
            <w:pPr>
              <w:tabs>
                <w:tab w:val="center" w:pos="4153"/>
                <w:tab w:val="right" w:pos="8306"/>
              </w:tabs>
              <w:bidi w:val="0"/>
              <w:ind w:left="328"/>
              <w:rPr>
                <w:rFonts w:ascii="Tahoma" w:hAnsi="Tahoma" w:cs="Tahoma"/>
                <w:sz w:val="15"/>
                <w:szCs w:val="15"/>
              </w:rPr>
            </w:pPr>
            <w:r w:rsidRPr="003E7E2E">
              <w:rPr>
                <w:rFonts w:ascii="Tahoma" w:hAnsi="Tahoma" w:cs="Tahoma"/>
                <w:sz w:val="15"/>
                <w:szCs w:val="15"/>
              </w:rPr>
              <w:t>MINISTRY OF HEALTH</w:t>
            </w:r>
          </w:p>
          <w:p w:rsidR="003E7E2E" w:rsidRPr="003E7E2E" w:rsidRDefault="003E7E2E" w:rsidP="003E7E2E">
            <w:pPr>
              <w:tabs>
                <w:tab w:val="center" w:pos="4153"/>
                <w:tab w:val="right" w:pos="8306"/>
              </w:tabs>
              <w:bidi w:val="0"/>
              <w:ind w:left="328"/>
              <w:rPr>
                <w:rFonts w:ascii="Tahoma" w:hAnsi="Tahoma" w:cs="Tahoma"/>
                <w:b/>
                <w:bCs/>
                <w:sz w:val="15"/>
                <w:szCs w:val="15"/>
              </w:rPr>
            </w:pPr>
            <w:r w:rsidRPr="003E7E2E">
              <w:rPr>
                <w:rFonts w:ascii="Tahoma" w:hAnsi="Tahoma" w:cs="Tahoma"/>
                <w:b/>
                <w:bCs/>
                <w:sz w:val="15"/>
                <w:szCs w:val="15"/>
              </w:rPr>
              <w:t xml:space="preserve">THE CHAIM SHEBA MEDICAL CENTER </w:t>
            </w:r>
          </w:p>
          <w:p w:rsidR="003E7E2E" w:rsidRPr="003E7E2E" w:rsidRDefault="003E7E2E" w:rsidP="003E7E2E">
            <w:pPr>
              <w:tabs>
                <w:tab w:val="center" w:pos="4153"/>
                <w:tab w:val="right" w:pos="8306"/>
              </w:tabs>
              <w:bidi w:val="0"/>
              <w:ind w:left="328"/>
              <w:rPr>
                <w:rFonts w:ascii="Tahoma" w:hAnsi="Tahoma" w:cs="Tahoma"/>
                <w:sz w:val="15"/>
                <w:szCs w:val="15"/>
              </w:rPr>
            </w:pPr>
            <w:r w:rsidRPr="003E7E2E">
              <w:rPr>
                <w:rFonts w:ascii="Tahoma" w:hAnsi="Tahoma" w:cs="Tahoma"/>
                <w:sz w:val="15"/>
                <w:szCs w:val="15"/>
              </w:rPr>
              <w:t>Affiliated to the Tel-Aviv University</w:t>
            </w:r>
          </w:p>
          <w:p w:rsidR="003E7E2E" w:rsidRPr="003E7E2E" w:rsidRDefault="003E7E2E" w:rsidP="003E7E2E">
            <w:pPr>
              <w:tabs>
                <w:tab w:val="center" w:pos="4153"/>
                <w:tab w:val="right" w:pos="8306"/>
              </w:tabs>
              <w:bidi w:val="0"/>
              <w:ind w:left="328"/>
              <w:rPr>
                <w:rFonts w:ascii="Tahoma" w:hAnsi="Tahoma" w:cs="Tahoma"/>
                <w:sz w:val="15"/>
                <w:szCs w:val="15"/>
              </w:rPr>
            </w:pPr>
            <w:proofErr w:type="spellStart"/>
            <w:r w:rsidRPr="003E7E2E">
              <w:rPr>
                <w:rFonts w:ascii="Tahoma" w:hAnsi="Tahoma" w:cs="Tahoma"/>
                <w:sz w:val="15"/>
                <w:szCs w:val="15"/>
              </w:rPr>
              <w:t>Sackler</w:t>
            </w:r>
            <w:proofErr w:type="spellEnd"/>
            <w:r w:rsidRPr="003E7E2E">
              <w:rPr>
                <w:rFonts w:ascii="Tahoma" w:hAnsi="Tahoma" w:cs="Tahoma"/>
                <w:sz w:val="15"/>
                <w:szCs w:val="15"/>
              </w:rPr>
              <w:t xml:space="preserve"> School of Medicine</w:t>
            </w:r>
          </w:p>
          <w:p w:rsidR="003E7E2E" w:rsidRPr="003E7E2E" w:rsidRDefault="003E7E2E" w:rsidP="003E7E2E">
            <w:pPr>
              <w:tabs>
                <w:tab w:val="center" w:pos="4153"/>
                <w:tab w:val="right" w:pos="8306"/>
              </w:tabs>
              <w:bidi w:val="0"/>
              <w:ind w:left="328"/>
              <w:rPr>
                <w:rFonts w:ascii="Tahoma" w:hAnsi="Tahoma" w:cs="Tahoma"/>
                <w:sz w:val="15"/>
                <w:szCs w:val="15"/>
              </w:rPr>
            </w:pPr>
            <w:r w:rsidRPr="003E7E2E">
              <w:rPr>
                <w:rFonts w:ascii="Tahoma" w:hAnsi="Tahoma" w:cs="Tahoma"/>
                <w:sz w:val="15"/>
                <w:szCs w:val="15"/>
              </w:rPr>
              <w:t>TEL-HASHOMER 52621, ISRAEL</w:t>
            </w:r>
          </w:p>
        </w:tc>
      </w:tr>
    </w:tbl>
    <w:p w:rsidR="003E7E2E" w:rsidRPr="003E7E2E" w:rsidRDefault="003E7E2E" w:rsidP="008D2713">
      <w:pPr>
        <w:pStyle w:val="1"/>
        <w:jc w:val="center"/>
        <w:rPr>
          <w:rFonts w:hint="cs"/>
          <w:rtl/>
        </w:rPr>
      </w:pPr>
      <w:bookmarkStart w:id="0" w:name="_GoBack"/>
    </w:p>
    <w:bookmarkEnd w:id="0"/>
    <w:p w:rsidR="003E7E2E" w:rsidRDefault="003E7E2E" w:rsidP="008D2713">
      <w:pPr>
        <w:pStyle w:val="1"/>
        <w:jc w:val="center"/>
        <w:rPr>
          <w:rFonts w:hint="cs"/>
          <w:rtl/>
        </w:rPr>
      </w:pPr>
    </w:p>
    <w:p w:rsidR="008D2713" w:rsidRPr="008D2713" w:rsidRDefault="008D2713" w:rsidP="008D2713">
      <w:pPr>
        <w:pStyle w:val="1"/>
        <w:jc w:val="center"/>
        <w:rPr>
          <w:rtl/>
        </w:rPr>
      </w:pPr>
      <w:r w:rsidRPr="008D2713">
        <w:rPr>
          <w:rFonts w:hint="cs"/>
          <w:rtl/>
        </w:rPr>
        <w:t>מכרז לאספקה של רובוט</w:t>
      </w:r>
      <w:r>
        <w:rPr>
          <w:rFonts w:hint="cs"/>
          <w:rtl/>
        </w:rPr>
        <w:t xml:space="preserve"> </w:t>
      </w:r>
      <w:r w:rsidRPr="008D2713">
        <w:rPr>
          <w:rFonts w:hint="cs"/>
          <w:rtl/>
        </w:rPr>
        <w:t xml:space="preserve"> לחיטוי סביבת המטופל </w:t>
      </w:r>
    </w:p>
    <w:p w:rsidR="008D2713" w:rsidRPr="008D2713" w:rsidRDefault="008D2713" w:rsidP="008D2713">
      <w:pPr>
        <w:pStyle w:val="1"/>
        <w:jc w:val="center"/>
        <w:rPr>
          <w:rtl/>
        </w:rPr>
      </w:pPr>
      <w:r w:rsidRPr="008D2713">
        <w:rPr>
          <w:rFonts w:hint="cs"/>
          <w:rtl/>
        </w:rPr>
        <w:t>באמצעות קרינה על-סגולית (</w:t>
      </w:r>
      <w:r w:rsidRPr="008D2713">
        <w:t>UV</w:t>
      </w:r>
      <w:r w:rsidRPr="008D2713">
        <w:rPr>
          <w:rFonts w:hint="cs"/>
          <w:rtl/>
        </w:rPr>
        <w:t>)</w:t>
      </w:r>
    </w:p>
    <w:p w:rsidR="008D2713" w:rsidRPr="008D2713" w:rsidRDefault="008D2713" w:rsidP="008D2713">
      <w:pPr>
        <w:rPr>
          <w:sz w:val="32"/>
          <w:szCs w:val="32"/>
          <w:rtl/>
        </w:rPr>
      </w:pPr>
    </w:p>
    <w:p w:rsidR="008D2713" w:rsidRPr="008D2713" w:rsidRDefault="008D2713" w:rsidP="008D2713">
      <w:pPr>
        <w:pStyle w:val="1"/>
        <w:jc w:val="center"/>
        <w:rPr>
          <w:rtl/>
        </w:rPr>
      </w:pPr>
      <w:r w:rsidRPr="008D2713">
        <w:rPr>
          <w:rFonts w:hint="cs"/>
          <w:rtl/>
        </w:rPr>
        <w:t>מכרז מס' 11699598</w:t>
      </w:r>
    </w:p>
    <w:p w:rsidR="007C26D8" w:rsidRDefault="007C26D8">
      <w:pPr>
        <w:rPr>
          <w:sz w:val="32"/>
          <w:szCs w:val="32"/>
          <w:rtl/>
        </w:rPr>
      </w:pPr>
    </w:p>
    <w:p w:rsidR="008D2713" w:rsidRDefault="008D2713" w:rsidP="008D2713">
      <w:pPr>
        <w:jc w:val="center"/>
        <w:rPr>
          <w:b/>
          <w:bCs/>
          <w:sz w:val="32"/>
          <w:szCs w:val="32"/>
          <w:u w:val="single"/>
          <w:rtl/>
        </w:rPr>
      </w:pPr>
      <w:r w:rsidRPr="008D2713">
        <w:rPr>
          <w:rFonts w:hint="cs"/>
          <w:b/>
          <w:bCs/>
          <w:sz w:val="32"/>
          <w:szCs w:val="32"/>
          <w:u w:val="single"/>
          <w:rtl/>
        </w:rPr>
        <w:t>תשובות לשאלות</w:t>
      </w:r>
    </w:p>
    <w:p w:rsidR="008D2713" w:rsidRDefault="008D2713" w:rsidP="008D2713">
      <w:pPr>
        <w:jc w:val="center"/>
        <w:rPr>
          <w:b/>
          <w:bCs/>
          <w:sz w:val="32"/>
          <w:szCs w:val="32"/>
          <w:u w:val="single"/>
          <w:rtl/>
        </w:rPr>
      </w:pPr>
    </w:p>
    <w:p w:rsidR="008D2713" w:rsidRDefault="008D2713" w:rsidP="008D2713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 w:rsidRPr="008D2713">
        <w:rPr>
          <w:rFonts w:asciiTheme="minorBidi" w:hAnsiTheme="minorBidi" w:cstheme="minorBidi" w:hint="cs"/>
          <w:b/>
          <w:bCs/>
          <w:rtl/>
        </w:rPr>
        <w:t xml:space="preserve">שאלה </w:t>
      </w:r>
      <w:r>
        <w:rPr>
          <w:rFonts w:asciiTheme="minorBidi" w:hAnsiTheme="minorBidi" w:cstheme="minorBidi" w:hint="cs"/>
          <w:rtl/>
        </w:rPr>
        <w:t xml:space="preserve">(לסעיף 6 במבוא </w:t>
      </w:r>
      <w:proofErr w:type="spellStart"/>
      <w:r>
        <w:rPr>
          <w:rFonts w:asciiTheme="minorBidi" w:hAnsiTheme="minorBidi" w:cstheme="minorBidi" w:hint="cs"/>
          <w:rtl/>
        </w:rPr>
        <w:t>המינהלי</w:t>
      </w:r>
      <w:proofErr w:type="spellEnd"/>
      <w:r>
        <w:rPr>
          <w:rFonts w:asciiTheme="minorBidi" w:hAnsiTheme="minorBidi" w:cstheme="minorBidi" w:hint="cs"/>
          <w:rtl/>
        </w:rPr>
        <w:t>)</w:t>
      </w:r>
      <w:r w:rsidRPr="008D2713">
        <w:rPr>
          <w:rFonts w:asciiTheme="minorBidi" w:hAnsiTheme="minorBidi" w:cstheme="minorBidi" w:hint="cs"/>
          <w:rtl/>
        </w:rPr>
        <w:t>:</w:t>
      </w:r>
      <w:r>
        <w:rPr>
          <w:rFonts w:asciiTheme="minorBidi" w:hAnsiTheme="minorBidi" w:cstheme="minorBidi" w:hint="cs"/>
          <w:b/>
          <w:bCs/>
          <w:rtl/>
        </w:rPr>
        <w:t xml:space="preserve"> 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קיימת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הגדרה</w:t>
      </w:r>
      <w:r>
        <w:rPr>
          <w:rFonts w:ascii="Arial" w:eastAsiaTheme="minorHAnsi" w:hAnsi="Arial" w:cs="Arial" w:hint="cs"/>
          <w:sz w:val="22"/>
          <w:szCs w:val="22"/>
          <w:rtl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לרובוטים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המאושרים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או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בתהליכי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אישור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של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תקינה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רפואית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Calibri" w:eastAsiaTheme="minorHAnsi" w:hAnsi="Calibri" w:cs="Calibri"/>
          <w:sz w:val="22"/>
          <w:szCs w:val="22"/>
          <w:lang w:eastAsia="en-US"/>
        </w:rPr>
        <w:t xml:space="preserve">FDA 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, </w:t>
      </w:r>
      <w:r>
        <w:rPr>
          <w:rFonts w:ascii="Calibri" w:eastAsiaTheme="minorHAnsi" w:hAnsi="Calibri" w:cs="Calibri"/>
          <w:sz w:val="22"/>
          <w:szCs w:val="22"/>
          <w:lang w:eastAsia="en-US"/>
        </w:rPr>
        <w:t xml:space="preserve">EU 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, </w:t>
      </w:r>
      <w:proofErr w:type="spellStart"/>
      <w:r>
        <w:rPr>
          <w:rFonts w:ascii="Arial" w:eastAsiaTheme="minorHAnsi" w:hAnsi="Arial" w:cs="Arial"/>
          <w:sz w:val="22"/>
          <w:szCs w:val="22"/>
          <w:rtl/>
          <w:lang w:eastAsia="en-US"/>
        </w:rPr>
        <w:t>אמ</w:t>
      </w:r>
      <w:proofErr w:type="spellEnd"/>
      <w:r>
        <w:rPr>
          <w:rFonts w:ascii="Arial" w:eastAsiaTheme="minorHAnsi" w:hAnsi="Arial" w:cs="Arial"/>
          <w:sz w:val="22"/>
          <w:szCs w:val="22"/>
          <w:lang w:eastAsia="en-US"/>
        </w:rPr>
        <w:t>"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ר</w:t>
      </w:r>
      <w:r>
        <w:rPr>
          <w:rFonts w:ascii="Arial" w:eastAsiaTheme="minorHAnsi" w:hAnsi="Arial" w:cs="Arial"/>
          <w:sz w:val="22"/>
          <w:szCs w:val="22"/>
          <w:lang w:eastAsia="en-US"/>
        </w:rPr>
        <w:t>.</w:t>
      </w:r>
    </w:p>
    <w:p w:rsidR="008D2713" w:rsidRDefault="008D2713" w:rsidP="008D2713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rtl/>
          <w:lang w:eastAsia="en-US"/>
        </w:rPr>
        <w:t>למיטב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ידיעתנו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לא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קיימת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בארצות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הברית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תקינת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Calibri" w:eastAsiaTheme="minorHAnsi" w:hAnsi="Calibri" w:cs="Calibri"/>
          <w:sz w:val="22"/>
          <w:szCs w:val="22"/>
          <w:lang w:eastAsia="en-US"/>
        </w:rPr>
        <w:t xml:space="preserve">FDA 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עבור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מכשור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זה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אלא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תקינת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Calibri" w:eastAsiaTheme="minorHAnsi" w:hAnsi="Calibri" w:cs="Calibri"/>
          <w:sz w:val="22"/>
          <w:szCs w:val="22"/>
          <w:lang w:eastAsia="en-US"/>
        </w:rPr>
        <w:t xml:space="preserve">EPA </w:t>
      </w:r>
      <w:r>
        <w:rPr>
          <w:rFonts w:ascii="Arial" w:eastAsiaTheme="minorHAnsi" w:hAnsi="Arial" w:cs="Arial"/>
          <w:sz w:val="22"/>
          <w:szCs w:val="22"/>
          <w:lang w:eastAsia="en-US"/>
        </w:rPr>
        <w:t>.</w:t>
      </w:r>
    </w:p>
    <w:p w:rsidR="008D2713" w:rsidRDefault="008D2713" w:rsidP="008D2713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rtl/>
          <w:lang w:eastAsia="en-US"/>
        </w:rPr>
      </w:pPr>
      <w:r>
        <w:rPr>
          <w:rFonts w:ascii="Arial" w:eastAsiaTheme="minorHAnsi" w:hAnsi="Arial" w:cs="Arial"/>
          <w:sz w:val="22"/>
          <w:szCs w:val="22"/>
          <w:rtl/>
          <w:lang w:eastAsia="en-US"/>
        </w:rPr>
        <w:t>האם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במובן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זה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, </w:t>
      </w:r>
      <w:r>
        <w:rPr>
          <w:rFonts w:ascii="Calibri" w:eastAsiaTheme="minorHAnsi" w:hAnsi="Calibri" w:cs="Calibri"/>
          <w:sz w:val="22"/>
          <w:szCs w:val="22"/>
          <w:lang w:eastAsia="en-US"/>
        </w:rPr>
        <w:t xml:space="preserve">EC Declaration of Conformity 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ותקינת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Calibri" w:eastAsiaTheme="minorHAnsi" w:hAnsi="Calibri" w:cs="Calibri"/>
          <w:sz w:val="22"/>
          <w:szCs w:val="22"/>
          <w:lang w:eastAsia="en-US"/>
        </w:rPr>
        <w:t xml:space="preserve">EPA 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מספקים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?</w:t>
      </w:r>
    </w:p>
    <w:p w:rsidR="008D2713" w:rsidRDefault="008D2713" w:rsidP="008D2713">
      <w:pPr>
        <w:rPr>
          <w:rFonts w:asciiTheme="minorBidi" w:hAnsiTheme="minorBidi" w:cstheme="minorBidi"/>
          <w:b/>
          <w:bCs/>
          <w:rtl/>
        </w:rPr>
      </w:pPr>
    </w:p>
    <w:p w:rsidR="008D2713" w:rsidRPr="008D2713" w:rsidRDefault="008D2713" w:rsidP="008D2713">
      <w:pPr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b/>
          <w:bCs/>
          <w:rtl/>
        </w:rPr>
        <w:t>תשובה</w:t>
      </w:r>
      <w:r w:rsidRPr="008D2713">
        <w:rPr>
          <w:rFonts w:asciiTheme="minorBidi" w:hAnsiTheme="minorBidi" w:cstheme="minorBidi" w:hint="cs"/>
          <w:rtl/>
        </w:rPr>
        <w:t>: כן.</w:t>
      </w:r>
    </w:p>
    <w:p w:rsidR="008D2713" w:rsidRDefault="008D2713" w:rsidP="008D2713">
      <w:pPr>
        <w:rPr>
          <w:rFonts w:asciiTheme="minorBidi" w:hAnsiTheme="minorBidi" w:cstheme="minorBidi"/>
          <w:b/>
          <w:bCs/>
          <w:rtl/>
        </w:rPr>
      </w:pPr>
    </w:p>
    <w:p w:rsidR="00333DDB" w:rsidRDefault="00333DDB" w:rsidP="00333DDB">
      <w:pPr>
        <w:rPr>
          <w:rFonts w:ascii="David" w:eastAsiaTheme="minorHAnsi" w:hAnsiTheme="minorHAnsi" w:cs="David"/>
          <w:lang w:eastAsia="en-US"/>
        </w:rPr>
      </w:pPr>
      <w:r w:rsidRPr="008D2713">
        <w:rPr>
          <w:rFonts w:asciiTheme="minorBidi" w:hAnsiTheme="minorBidi" w:cstheme="minorBidi" w:hint="cs"/>
          <w:b/>
          <w:bCs/>
          <w:rtl/>
        </w:rPr>
        <w:t xml:space="preserve">שאלה </w:t>
      </w:r>
      <w:r>
        <w:rPr>
          <w:rFonts w:asciiTheme="minorBidi" w:hAnsiTheme="minorBidi" w:cstheme="minorBidi" w:hint="cs"/>
          <w:rtl/>
        </w:rPr>
        <w:t xml:space="preserve">(לסעיף 6 במבוא </w:t>
      </w:r>
      <w:proofErr w:type="spellStart"/>
      <w:r>
        <w:rPr>
          <w:rFonts w:asciiTheme="minorBidi" w:hAnsiTheme="minorBidi" w:cstheme="minorBidi" w:hint="cs"/>
          <w:rtl/>
        </w:rPr>
        <w:t>המינהלי</w:t>
      </w:r>
      <w:proofErr w:type="spellEnd"/>
      <w:r>
        <w:rPr>
          <w:rFonts w:asciiTheme="minorBidi" w:hAnsiTheme="minorBidi" w:cstheme="minorBidi" w:hint="cs"/>
          <w:rtl/>
        </w:rPr>
        <w:t>)</w:t>
      </w:r>
      <w:r w:rsidRPr="008D2713">
        <w:rPr>
          <w:rFonts w:asciiTheme="minorBidi" w:hAnsiTheme="minorBidi" w:cstheme="minorBidi" w:hint="cs"/>
          <w:rtl/>
        </w:rPr>
        <w:t>:</w:t>
      </w:r>
      <w:r>
        <w:rPr>
          <w:rFonts w:asciiTheme="minorBidi" w:hAnsiTheme="minorBidi" w:cstheme="minorBidi" w:hint="cs"/>
          <w:b/>
          <w:bCs/>
          <w:rtl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...אין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מדובר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במכשור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רפואי לבצוע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הליך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רפואי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אלא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במוצר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חיצוני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אשר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מבצע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חיטוי ולפיכך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ניתן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להסתפק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בדרישת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איכות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חומרים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כגון</w:t>
      </w:r>
      <w:r>
        <w:rPr>
          <w:rFonts w:ascii="David" w:eastAsiaTheme="minorHAnsi" w:hAnsiTheme="minorHAnsi" w:cs="David"/>
          <w:lang w:eastAsia="en-US"/>
        </w:rPr>
        <w:t xml:space="preserve"> CE .</w:t>
      </w:r>
    </w:p>
    <w:p w:rsidR="00333DDB" w:rsidRDefault="00333DDB" w:rsidP="008D2713">
      <w:pPr>
        <w:rPr>
          <w:rFonts w:asciiTheme="minorBidi" w:hAnsiTheme="minorBidi" w:cstheme="minorBidi"/>
          <w:b/>
          <w:bCs/>
          <w:rtl/>
        </w:rPr>
      </w:pPr>
    </w:p>
    <w:p w:rsidR="00333DDB" w:rsidRPr="00333DDB" w:rsidRDefault="00333DDB" w:rsidP="008D2713">
      <w:pPr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b/>
          <w:bCs/>
          <w:rtl/>
        </w:rPr>
        <w:t xml:space="preserve">תשובה: </w:t>
      </w:r>
      <w:r w:rsidRPr="00333DDB">
        <w:rPr>
          <w:rFonts w:asciiTheme="minorBidi" w:hAnsiTheme="minorBidi" w:cstheme="minorBidi" w:hint="cs"/>
          <w:rtl/>
        </w:rPr>
        <w:t>מדובר במכשיר בעל השלכות ישירות על מטופלים, ועל כן לא ניתן להסתפק בדרישת איכות חומרים.</w:t>
      </w:r>
      <w:r w:rsidR="00784005">
        <w:rPr>
          <w:rFonts w:asciiTheme="minorBidi" w:hAnsiTheme="minorBidi" w:cstheme="minorBidi" w:hint="cs"/>
          <w:rtl/>
        </w:rPr>
        <w:t xml:space="preserve"> עם זאת, ר' תשובה לשאלה הקודמת.</w:t>
      </w:r>
    </w:p>
    <w:p w:rsidR="00333DDB" w:rsidRDefault="00333DDB" w:rsidP="008D2713">
      <w:pPr>
        <w:rPr>
          <w:rFonts w:asciiTheme="minorBidi" w:hAnsiTheme="minorBidi" w:cstheme="minorBidi"/>
          <w:b/>
          <w:bCs/>
          <w:rtl/>
        </w:rPr>
      </w:pPr>
    </w:p>
    <w:p w:rsidR="00784005" w:rsidRDefault="00784005" w:rsidP="00784005">
      <w:pPr>
        <w:autoSpaceDE w:val="0"/>
        <w:autoSpaceDN w:val="0"/>
        <w:adjustRightInd w:val="0"/>
        <w:rPr>
          <w:rFonts w:asciiTheme="minorHAnsi" w:eastAsiaTheme="minorHAnsi" w:hAnsiTheme="minorHAnsi" w:cs="David"/>
          <w:lang w:eastAsia="en-US"/>
        </w:rPr>
      </w:pPr>
      <w:r w:rsidRPr="008D2713">
        <w:rPr>
          <w:rFonts w:asciiTheme="minorBidi" w:hAnsiTheme="minorBidi" w:cstheme="minorBidi" w:hint="cs"/>
          <w:b/>
          <w:bCs/>
          <w:rtl/>
        </w:rPr>
        <w:t xml:space="preserve">שאלה </w:t>
      </w:r>
      <w:r>
        <w:rPr>
          <w:rFonts w:asciiTheme="minorBidi" w:hAnsiTheme="minorBidi" w:cstheme="minorBidi" w:hint="cs"/>
          <w:rtl/>
        </w:rPr>
        <w:t xml:space="preserve">(לסעיף 6 במבוא </w:t>
      </w:r>
      <w:proofErr w:type="spellStart"/>
      <w:r>
        <w:rPr>
          <w:rFonts w:asciiTheme="minorBidi" w:hAnsiTheme="minorBidi" w:cstheme="minorBidi" w:hint="cs"/>
          <w:rtl/>
        </w:rPr>
        <w:t>המינהלי</w:t>
      </w:r>
      <w:proofErr w:type="spellEnd"/>
      <w:r>
        <w:rPr>
          <w:rFonts w:asciiTheme="minorBidi" w:hAnsiTheme="minorBidi" w:cstheme="minorBidi" w:hint="cs"/>
          <w:rtl/>
        </w:rPr>
        <w:t>)</w:t>
      </w:r>
      <w:r w:rsidRPr="008D2713">
        <w:rPr>
          <w:rFonts w:asciiTheme="minorBidi" w:hAnsiTheme="minorBidi" w:cstheme="minorBidi" w:hint="cs"/>
          <w:rtl/>
        </w:rPr>
        <w:t>:</w:t>
      </w:r>
      <w:r>
        <w:rPr>
          <w:rFonts w:asciiTheme="minorBidi" w:hAnsiTheme="minorBidi" w:cstheme="minorBidi" w:hint="cs"/>
          <w:b/>
          <w:bCs/>
          <w:rtl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הפתרון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המוצע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על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ידנו...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נמצא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בבחינה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של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מספר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מוסדות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רפואיים בעולם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אולם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טרם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נרכש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באופן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רשמי</w:t>
      </w:r>
      <w:r>
        <w:rPr>
          <w:rFonts w:ascii="David" w:eastAsiaTheme="minorHAnsi" w:hAnsiTheme="minorHAnsi" w:cs="David"/>
          <w:lang w:eastAsia="en-US"/>
        </w:rPr>
        <w:t xml:space="preserve">. </w:t>
      </w:r>
      <w:r>
        <w:rPr>
          <w:rFonts w:ascii="David" w:eastAsiaTheme="minorHAnsi" w:hAnsiTheme="minorHAnsi" w:cs="David" w:hint="cs"/>
          <w:rtl/>
          <w:lang w:eastAsia="en-US"/>
        </w:rPr>
        <w:t>אנו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מבקשים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להקל בתנאי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סף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זה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ולאפשר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להציע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רובוט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אשר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נמצא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בבחינה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או אשר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בוצע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פיילוט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עבורו</w:t>
      </w:r>
      <w:r>
        <w:rPr>
          <w:rFonts w:ascii="David" w:eastAsiaTheme="minorHAnsi" w:hAnsiTheme="minorHAnsi" w:cs="David"/>
          <w:lang w:eastAsia="en-US"/>
        </w:rPr>
        <w:t xml:space="preserve">. </w:t>
      </w:r>
    </w:p>
    <w:p w:rsidR="00784005" w:rsidRDefault="00784005" w:rsidP="00784005">
      <w:pPr>
        <w:rPr>
          <w:rFonts w:asciiTheme="minorBidi" w:hAnsiTheme="minorBidi" w:cstheme="minorBidi"/>
          <w:b/>
          <w:bCs/>
          <w:rtl/>
        </w:rPr>
      </w:pPr>
    </w:p>
    <w:p w:rsidR="00784005" w:rsidRPr="004A7A92" w:rsidRDefault="00784005" w:rsidP="004A7A92">
      <w:pPr>
        <w:rPr>
          <w:rFonts w:asciiTheme="minorBidi" w:hAnsiTheme="minorBidi" w:cstheme="minorBidi"/>
          <w:rtl/>
        </w:rPr>
      </w:pPr>
      <w:r w:rsidRPr="004A7A92">
        <w:rPr>
          <w:rFonts w:asciiTheme="minorBidi" w:hAnsiTheme="minorBidi" w:cstheme="minorBidi" w:hint="cs"/>
          <w:b/>
          <w:bCs/>
          <w:rtl/>
        </w:rPr>
        <w:t>תשובה:</w:t>
      </w:r>
      <w:r w:rsidR="004A7A92">
        <w:rPr>
          <w:rFonts w:asciiTheme="minorBidi" w:hAnsiTheme="minorBidi" w:cstheme="minorBidi" w:hint="cs"/>
          <w:b/>
          <w:bCs/>
          <w:rtl/>
        </w:rPr>
        <w:t xml:space="preserve"> </w:t>
      </w:r>
      <w:r w:rsidR="004A7A92" w:rsidRPr="004A7A92">
        <w:rPr>
          <w:rFonts w:asciiTheme="minorBidi" w:hAnsiTheme="minorBidi" w:cstheme="minorBidi" w:hint="cs"/>
          <w:rtl/>
        </w:rPr>
        <w:t>אין שינוי בתנאי הסף.</w:t>
      </w:r>
      <w:r>
        <w:rPr>
          <w:rFonts w:asciiTheme="minorBidi" w:hAnsiTheme="minorBidi" w:cstheme="minorBidi" w:hint="cs"/>
          <w:b/>
          <w:bCs/>
          <w:rtl/>
        </w:rPr>
        <w:t xml:space="preserve"> </w:t>
      </w:r>
      <w:r w:rsidR="004A7A92" w:rsidRPr="004A7A92">
        <w:rPr>
          <w:rFonts w:asciiTheme="minorBidi" w:hAnsiTheme="minorBidi" w:cstheme="minorBidi" w:hint="cs"/>
          <w:rtl/>
        </w:rPr>
        <w:t>אם המציע מעריך, שבתוך כמה שבועות (לפני ההכרעה על בחירת הספק) יעמוד בתנאי הסף, הוא רשאי להגיש הצעה. מכל מקום, זכייה במכרז מותנה בעמידה בתנאי הסף.</w:t>
      </w:r>
    </w:p>
    <w:p w:rsidR="00784005" w:rsidRDefault="00784005" w:rsidP="008D2713">
      <w:pPr>
        <w:rPr>
          <w:rFonts w:asciiTheme="minorBidi" w:hAnsiTheme="minorBidi" w:cstheme="minorBidi"/>
          <w:b/>
          <w:bCs/>
          <w:rtl/>
        </w:rPr>
      </w:pPr>
    </w:p>
    <w:p w:rsidR="008D2713" w:rsidRPr="008D2713" w:rsidRDefault="008D2713" w:rsidP="008D2713">
      <w:pPr>
        <w:rPr>
          <w:rFonts w:ascii="David" w:eastAsiaTheme="minorHAnsi" w:hAnsiTheme="minorHAnsi" w:cs="David"/>
          <w:b/>
          <w:bCs/>
          <w:lang w:eastAsia="en-US"/>
        </w:rPr>
      </w:pPr>
      <w:r w:rsidRPr="008D2713">
        <w:rPr>
          <w:rFonts w:asciiTheme="minorBidi" w:hAnsiTheme="minorBidi" w:cstheme="minorBidi" w:hint="cs"/>
          <w:b/>
          <w:bCs/>
          <w:rtl/>
        </w:rPr>
        <w:t xml:space="preserve">שאלה </w:t>
      </w:r>
      <w:r>
        <w:rPr>
          <w:rFonts w:asciiTheme="minorBidi" w:hAnsiTheme="minorBidi" w:cstheme="minorBidi" w:hint="cs"/>
          <w:rtl/>
        </w:rPr>
        <w:t xml:space="preserve">(לסעיף 8 במבוא </w:t>
      </w:r>
      <w:proofErr w:type="spellStart"/>
      <w:r>
        <w:rPr>
          <w:rFonts w:asciiTheme="minorBidi" w:hAnsiTheme="minorBidi" w:cstheme="minorBidi" w:hint="cs"/>
          <w:rtl/>
        </w:rPr>
        <w:t>המינהלי</w:t>
      </w:r>
      <w:proofErr w:type="spellEnd"/>
      <w:r>
        <w:rPr>
          <w:rFonts w:asciiTheme="minorBidi" w:hAnsiTheme="minorBidi" w:cstheme="minorBidi" w:hint="cs"/>
          <w:rtl/>
        </w:rPr>
        <w:t>)</w:t>
      </w:r>
      <w:r w:rsidRPr="008D2713">
        <w:rPr>
          <w:rFonts w:asciiTheme="minorBidi" w:hAnsiTheme="minorBidi" w:cstheme="minorBidi" w:hint="cs"/>
          <w:rtl/>
        </w:rPr>
        <w:t>:</w:t>
      </w:r>
      <w:r>
        <w:rPr>
          <w:rFonts w:asciiTheme="minorBidi" w:hAnsiTheme="minorBidi" w:cstheme="minorBidi" w:hint="cs"/>
          <w:rtl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לוחות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הזמנים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למכרז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צפופים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ביותר</w:t>
      </w:r>
      <w:r>
        <w:rPr>
          <w:rFonts w:ascii="David" w:eastAsiaTheme="minorHAnsi" w:hAnsiTheme="minorHAnsi" w:cs="David"/>
          <w:lang w:eastAsia="en-US"/>
        </w:rPr>
        <w:t xml:space="preserve">. </w:t>
      </w:r>
      <w:r>
        <w:rPr>
          <w:rFonts w:ascii="David" w:eastAsiaTheme="minorHAnsi" w:hAnsiTheme="minorHAnsi" w:cs="David" w:hint="cs"/>
          <w:rtl/>
          <w:lang w:eastAsia="en-US"/>
        </w:rPr>
        <w:t>מרבית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היצרנים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בתחום אינם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ישראלים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ולכן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יש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צורך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בתרגום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פורמאלי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של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מסמכי המכרז</w:t>
      </w:r>
      <w:r>
        <w:rPr>
          <w:rFonts w:ascii="David" w:eastAsiaTheme="minorHAnsi" w:hAnsiTheme="minorHAnsi" w:cs="David"/>
          <w:lang w:eastAsia="en-US"/>
        </w:rPr>
        <w:t xml:space="preserve">, </w:t>
      </w:r>
      <w:r>
        <w:rPr>
          <w:rFonts w:ascii="David" w:eastAsiaTheme="minorHAnsi" w:hAnsiTheme="minorHAnsi" w:cs="David" w:hint="cs"/>
          <w:rtl/>
          <w:lang w:eastAsia="en-US"/>
        </w:rPr>
        <w:t>להעבירו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ליצרנים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להתייחסות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וכן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לקבל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מהם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רשימת שאלות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 xml:space="preserve">והבהרות </w:t>
      </w:r>
      <w:r>
        <w:rPr>
          <w:rFonts w:ascii="David" w:eastAsiaTheme="minorHAnsi" w:hAnsiTheme="minorHAnsi" w:cs="David"/>
          <w:lang w:eastAsia="en-US"/>
        </w:rPr>
        <w:t xml:space="preserve"> )</w:t>
      </w:r>
      <w:r>
        <w:rPr>
          <w:rFonts w:ascii="David" w:eastAsiaTheme="minorHAnsi" w:hAnsiTheme="minorHAnsi" w:cs="David" w:hint="cs"/>
          <w:rtl/>
          <w:lang w:eastAsia="en-US"/>
        </w:rPr>
        <w:t>ישנן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הצהרות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הנדרשות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מהיצרן</w:t>
      </w:r>
      <w:r>
        <w:rPr>
          <w:rFonts w:ascii="David" w:eastAsiaTheme="minorHAnsi" w:hAnsiTheme="minorHAnsi" w:cs="David"/>
          <w:lang w:eastAsia="en-US"/>
        </w:rPr>
        <w:t xml:space="preserve">(. </w:t>
      </w:r>
      <w:r>
        <w:rPr>
          <w:rFonts w:ascii="David" w:eastAsiaTheme="minorHAnsi" w:hAnsiTheme="minorHAnsi" w:cs="David" w:hint="cs"/>
          <w:b/>
          <w:bCs/>
          <w:rtl/>
          <w:lang w:eastAsia="en-US"/>
        </w:rPr>
        <w:t xml:space="preserve"> </w:t>
      </w:r>
      <w:r w:rsidRPr="008D2713">
        <w:rPr>
          <w:rFonts w:ascii="David" w:eastAsiaTheme="minorHAnsi" w:hAnsiTheme="minorHAnsi" w:cs="David" w:hint="cs"/>
          <w:b/>
          <w:bCs/>
          <w:rtl/>
          <w:lang w:eastAsia="en-US"/>
        </w:rPr>
        <w:t>אנו</w:t>
      </w:r>
    </w:p>
    <w:p w:rsidR="008D2713" w:rsidRDefault="008D2713" w:rsidP="008D2713">
      <w:pPr>
        <w:autoSpaceDE w:val="0"/>
        <w:autoSpaceDN w:val="0"/>
        <w:adjustRightInd w:val="0"/>
        <w:rPr>
          <w:rFonts w:ascii="David" w:eastAsiaTheme="minorHAnsi" w:hAnsiTheme="minorHAnsi" w:cs="David"/>
          <w:lang w:eastAsia="en-US"/>
        </w:rPr>
      </w:pPr>
      <w:r w:rsidRPr="008D2713">
        <w:rPr>
          <w:rFonts w:ascii="David" w:eastAsiaTheme="minorHAnsi" w:hAnsiTheme="minorHAnsi" w:cs="David" w:hint="cs"/>
          <w:b/>
          <w:bCs/>
          <w:rtl/>
          <w:lang w:eastAsia="en-US"/>
        </w:rPr>
        <w:t>מבקשים</w:t>
      </w:r>
      <w:r w:rsidRPr="008D2713">
        <w:rPr>
          <w:rFonts w:ascii="David" w:eastAsiaTheme="minorHAnsi" w:hAnsiTheme="minorHAnsi" w:cs="David"/>
          <w:b/>
          <w:bCs/>
          <w:lang w:eastAsia="en-US"/>
        </w:rPr>
        <w:t xml:space="preserve"> </w:t>
      </w:r>
      <w:r w:rsidRPr="008D2713">
        <w:rPr>
          <w:rFonts w:ascii="David" w:eastAsiaTheme="minorHAnsi" w:hAnsiTheme="minorHAnsi" w:cs="David" w:hint="cs"/>
          <w:b/>
          <w:bCs/>
          <w:rtl/>
          <w:lang w:eastAsia="en-US"/>
        </w:rPr>
        <w:t>שתאפשרו</w:t>
      </w:r>
      <w:r w:rsidRPr="008D2713">
        <w:rPr>
          <w:rFonts w:ascii="David" w:eastAsiaTheme="minorHAnsi" w:hAnsiTheme="minorHAnsi" w:cs="David"/>
          <w:b/>
          <w:bCs/>
          <w:lang w:eastAsia="en-US"/>
        </w:rPr>
        <w:t xml:space="preserve"> </w:t>
      </w:r>
      <w:r w:rsidRPr="008D2713">
        <w:rPr>
          <w:rFonts w:ascii="David" w:eastAsiaTheme="minorHAnsi" w:hAnsiTheme="minorHAnsi" w:cs="David" w:hint="cs"/>
          <w:b/>
          <w:bCs/>
          <w:rtl/>
          <w:lang w:eastAsia="en-US"/>
        </w:rPr>
        <w:t>מועד</w:t>
      </w:r>
      <w:r w:rsidRPr="008D2713">
        <w:rPr>
          <w:rFonts w:ascii="David" w:eastAsiaTheme="minorHAnsi" w:hAnsiTheme="minorHAnsi" w:cs="David"/>
          <w:b/>
          <w:bCs/>
          <w:lang w:eastAsia="en-US"/>
        </w:rPr>
        <w:t xml:space="preserve"> </w:t>
      </w:r>
      <w:r w:rsidRPr="008D2713">
        <w:rPr>
          <w:rFonts w:ascii="David" w:eastAsiaTheme="minorHAnsi" w:hAnsiTheme="minorHAnsi" w:cs="David" w:hint="cs"/>
          <w:b/>
          <w:bCs/>
          <w:rtl/>
          <w:lang w:eastAsia="en-US"/>
        </w:rPr>
        <w:t>נוסף</w:t>
      </w:r>
      <w:r w:rsidRPr="008D2713">
        <w:rPr>
          <w:rFonts w:ascii="David" w:eastAsiaTheme="minorHAnsi" w:hAnsiTheme="minorHAnsi" w:cs="David"/>
          <w:b/>
          <w:bCs/>
          <w:lang w:eastAsia="en-US"/>
        </w:rPr>
        <w:t xml:space="preserve"> </w:t>
      </w:r>
      <w:r w:rsidRPr="008D2713">
        <w:rPr>
          <w:rFonts w:ascii="David" w:eastAsiaTheme="minorHAnsi" w:hAnsiTheme="minorHAnsi" w:cs="David" w:hint="cs"/>
          <w:b/>
          <w:bCs/>
          <w:rtl/>
          <w:lang w:eastAsia="en-US"/>
        </w:rPr>
        <w:t>להגשת</w:t>
      </w:r>
      <w:r w:rsidRPr="008D2713">
        <w:rPr>
          <w:rFonts w:ascii="David" w:eastAsiaTheme="minorHAnsi" w:hAnsiTheme="minorHAnsi" w:cs="David"/>
          <w:b/>
          <w:bCs/>
          <w:lang w:eastAsia="en-US"/>
        </w:rPr>
        <w:t xml:space="preserve"> </w:t>
      </w:r>
      <w:r w:rsidRPr="008D2713">
        <w:rPr>
          <w:rFonts w:ascii="David" w:eastAsiaTheme="minorHAnsi" w:hAnsiTheme="minorHAnsi" w:cs="David" w:hint="cs"/>
          <w:b/>
          <w:bCs/>
          <w:rtl/>
          <w:lang w:eastAsia="en-US"/>
        </w:rPr>
        <w:t>שאלות</w:t>
      </w:r>
      <w:r w:rsidRPr="008D2713">
        <w:rPr>
          <w:rFonts w:ascii="David" w:eastAsiaTheme="minorHAnsi" w:hAnsiTheme="minorHAnsi" w:cs="David"/>
          <w:b/>
          <w:bCs/>
          <w:lang w:eastAsia="en-US"/>
        </w:rPr>
        <w:t xml:space="preserve"> </w:t>
      </w:r>
      <w:r w:rsidRPr="008D2713">
        <w:rPr>
          <w:rFonts w:ascii="David" w:eastAsiaTheme="minorHAnsi" w:hAnsiTheme="minorHAnsi" w:cs="David" w:hint="cs"/>
          <w:b/>
          <w:bCs/>
          <w:rtl/>
          <w:lang w:eastAsia="en-US"/>
        </w:rPr>
        <w:t>הבהרה</w:t>
      </w:r>
      <w:r w:rsidRPr="008D2713">
        <w:rPr>
          <w:rFonts w:ascii="David" w:eastAsiaTheme="minorHAnsi" w:hAnsiTheme="minorHAnsi" w:cs="David"/>
          <w:b/>
          <w:bCs/>
          <w:lang w:eastAsia="en-US"/>
        </w:rPr>
        <w:t xml:space="preserve"> </w:t>
      </w:r>
      <w:r w:rsidRPr="008D2713">
        <w:rPr>
          <w:rFonts w:ascii="David" w:eastAsiaTheme="minorHAnsi" w:hAnsiTheme="minorHAnsi" w:cs="David" w:hint="cs"/>
          <w:b/>
          <w:bCs/>
          <w:rtl/>
          <w:lang w:eastAsia="en-US"/>
        </w:rPr>
        <w:t>וכן לדחות</w:t>
      </w:r>
      <w:r w:rsidRPr="008D2713">
        <w:rPr>
          <w:rFonts w:ascii="David" w:eastAsiaTheme="minorHAnsi" w:hAnsiTheme="minorHAnsi" w:cs="David"/>
          <w:b/>
          <w:bCs/>
          <w:lang w:eastAsia="en-US"/>
        </w:rPr>
        <w:t xml:space="preserve"> </w:t>
      </w:r>
      <w:r w:rsidRPr="008D2713">
        <w:rPr>
          <w:rFonts w:ascii="David" w:eastAsiaTheme="minorHAnsi" w:hAnsiTheme="minorHAnsi" w:cs="David" w:hint="cs"/>
          <w:b/>
          <w:bCs/>
          <w:rtl/>
          <w:lang w:eastAsia="en-US"/>
        </w:rPr>
        <w:t>את</w:t>
      </w:r>
      <w:r w:rsidRPr="008D2713">
        <w:rPr>
          <w:rFonts w:ascii="David" w:eastAsiaTheme="minorHAnsi" w:hAnsiTheme="minorHAnsi" w:cs="David"/>
          <w:b/>
          <w:bCs/>
          <w:lang w:eastAsia="en-US"/>
        </w:rPr>
        <w:t xml:space="preserve"> </w:t>
      </w:r>
      <w:r w:rsidRPr="008D2713">
        <w:rPr>
          <w:rFonts w:ascii="David" w:eastAsiaTheme="minorHAnsi" w:hAnsiTheme="minorHAnsi" w:cs="David" w:hint="cs"/>
          <w:b/>
          <w:bCs/>
          <w:rtl/>
          <w:lang w:eastAsia="en-US"/>
        </w:rPr>
        <w:t>מועד</w:t>
      </w:r>
      <w:r w:rsidRPr="008D2713">
        <w:rPr>
          <w:rFonts w:ascii="David" w:eastAsiaTheme="minorHAnsi" w:hAnsiTheme="minorHAnsi" w:cs="David"/>
          <w:b/>
          <w:bCs/>
          <w:lang w:eastAsia="en-US"/>
        </w:rPr>
        <w:t xml:space="preserve"> </w:t>
      </w:r>
      <w:r w:rsidRPr="008D2713">
        <w:rPr>
          <w:rFonts w:ascii="David" w:eastAsiaTheme="minorHAnsi" w:hAnsiTheme="minorHAnsi" w:cs="David" w:hint="cs"/>
          <w:b/>
          <w:bCs/>
          <w:rtl/>
          <w:lang w:eastAsia="en-US"/>
        </w:rPr>
        <w:t>ההגשה</w:t>
      </w:r>
      <w:r w:rsidRPr="008D2713">
        <w:rPr>
          <w:rFonts w:ascii="David" w:eastAsiaTheme="minorHAnsi" w:hAnsiTheme="minorHAnsi" w:cs="David"/>
          <w:b/>
          <w:bCs/>
          <w:lang w:eastAsia="en-US"/>
        </w:rPr>
        <w:t xml:space="preserve"> </w:t>
      </w:r>
      <w:r w:rsidRPr="008D2713">
        <w:rPr>
          <w:rFonts w:ascii="David" w:eastAsiaTheme="minorHAnsi" w:hAnsiTheme="minorHAnsi" w:cs="David" w:hint="cs"/>
          <w:b/>
          <w:bCs/>
          <w:rtl/>
          <w:lang w:eastAsia="en-US"/>
        </w:rPr>
        <w:t>ב</w:t>
      </w:r>
      <w:r w:rsidRPr="008D2713">
        <w:rPr>
          <w:rFonts w:ascii="Arial-BoldMT" w:eastAsiaTheme="minorHAnsi" w:hAnsiTheme="minorHAnsi" w:cs="Arial-BoldMT"/>
          <w:b/>
          <w:bCs/>
          <w:sz w:val="20"/>
          <w:szCs w:val="20"/>
          <w:lang w:eastAsia="en-US"/>
        </w:rPr>
        <w:t xml:space="preserve">- </w:t>
      </w:r>
      <w:r w:rsidRPr="008D2713">
        <w:rPr>
          <w:rFonts w:ascii="David" w:eastAsiaTheme="minorHAnsi" w:hAnsiTheme="minorHAnsi" w:cs="David"/>
          <w:b/>
          <w:bCs/>
          <w:lang w:eastAsia="en-US"/>
        </w:rPr>
        <w:t xml:space="preserve">6 </w:t>
      </w:r>
      <w:r w:rsidRPr="008D2713">
        <w:rPr>
          <w:rFonts w:ascii="David" w:eastAsiaTheme="minorHAnsi" w:hAnsiTheme="minorHAnsi" w:cs="David" w:hint="cs"/>
          <w:b/>
          <w:bCs/>
          <w:rtl/>
          <w:lang w:eastAsia="en-US"/>
        </w:rPr>
        <w:t>שבועות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לפחות</w:t>
      </w:r>
      <w:r>
        <w:rPr>
          <w:rFonts w:ascii="David" w:eastAsiaTheme="minorHAnsi" w:hAnsiTheme="minorHAnsi" w:cs="David"/>
          <w:lang w:eastAsia="en-US"/>
        </w:rPr>
        <w:t xml:space="preserve">, </w:t>
      </w:r>
      <w:r>
        <w:rPr>
          <w:rFonts w:ascii="David" w:eastAsiaTheme="minorHAnsi" w:hAnsiTheme="minorHAnsi" w:cs="David" w:hint="cs"/>
          <w:rtl/>
          <w:lang w:eastAsia="en-US"/>
        </w:rPr>
        <w:t>זאת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על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מנת שנוכל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להתייחס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במלוא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הרצינות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למכרז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ולהגיש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הצעה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ראויה</w:t>
      </w:r>
      <w:r>
        <w:rPr>
          <w:rFonts w:ascii="David" w:eastAsiaTheme="minorHAnsi" w:hAnsiTheme="minorHAnsi" w:cs="David"/>
          <w:lang w:eastAsia="en-US"/>
        </w:rPr>
        <w:t>.</w:t>
      </w:r>
    </w:p>
    <w:p w:rsidR="008D2713" w:rsidRPr="008D2713" w:rsidRDefault="008D2713" w:rsidP="008D2713">
      <w:pPr>
        <w:rPr>
          <w:rFonts w:asciiTheme="minorBidi" w:hAnsiTheme="minorBidi" w:cstheme="minorBidi"/>
          <w:rtl/>
        </w:rPr>
      </w:pPr>
    </w:p>
    <w:p w:rsidR="008D2713" w:rsidRDefault="008D2713" w:rsidP="008D2713">
      <w:pPr>
        <w:rPr>
          <w:rFonts w:asciiTheme="minorBidi" w:hAnsiTheme="minorBidi" w:cstheme="minorBidi"/>
          <w:rtl/>
        </w:rPr>
      </w:pPr>
      <w:r w:rsidRPr="004A7A92">
        <w:rPr>
          <w:rFonts w:asciiTheme="minorBidi" w:hAnsiTheme="minorBidi" w:cstheme="minorBidi" w:hint="cs"/>
          <w:b/>
          <w:bCs/>
          <w:rtl/>
        </w:rPr>
        <w:t>תשובה</w:t>
      </w:r>
      <w:r w:rsidRPr="004A7A92">
        <w:rPr>
          <w:rFonts w:asciiTheme="minorBidi" w:hAnsiTheme="minorBidi" w:cstheme="minorBidi" w:hint="cs"/>
          <w:rtl/>
        </w:rPr>
        <w:t>:</w:t>
      </w:r>
      <w:r w:rsidR="004A7A92">
        <w:rPr>
          <w:rFonts w:asciiTheme="minorBidi" w:hAnsiTheme="minorBidi" w:cstheme="minorBidi" w:hint="cs"/>
          <w:rtl/>
        </w:rPr>
        <w:t xml:space="preserve"> אין באפשרותנו לדחות את מועד ההגשה.</w:t>
      </w:r>
      <w:r>
        <w:rPr>
          <w:rFonts w:asciiTheme="minorBidi" w:hAnsiTheme="minorBidi" w:cstheme="minorBidi" w:hint="cs"/>
          <w:rtl/>
        </w:rPr>
        <w:t xml:space="preserve"> </w:t>
      </w:r>
    </w:p>
    <w:p w:rsidR="008D2713" w:rsidRDefault="008D2713" w:rsidP="008D2713">
      <w:pPr>
        <w:rPr>
          <w:rFonts w:asciiTheme="minorBidi" w:hAnsiTheme="minorBidi" w:cstheme="minorBidi"/>
          <w:rtl/>
        </w:rPr>
      </w:pPr>
    </w:p>
    <w:p w:rsidR="008D2713" w:rsidRDefault="008D2713" w:rsidP="008D2713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rtl/>
          <w:lang w:eastAsia="en-US"/>
        </w:rPr>
      </w:pPr>
      <w:r w:rsidRPr="008D2713">
        <w:rPr>
          <w:rFonts w:asciiTheme="minorBidi" w:hAnsiTheme="minorBidi" w:cstheme="minorBidi" w:hint="cs"/>
          <w:b/>
          <w:bCs/>
          <w:rtl/>
        </w:rPr>
        <w:t xml:space="preserve">שאלה </w:t>
      </w:r>
      <w:r>
        <w:rPr>
          <w:rFonts w:asciiTheme="minorBidi" w:hAnsiTheme="minorBidi" w:cstheme="minorBidi" w:hint="cs"/>
          <w:rtl/>
        </w:rPr>
        <w:t xml:space="preserve">(לסעיף 9 במבוא </w:t>
      </w:r>
      <w:proofErr w:type="spellStart"/>
      <w:r>
        <w:rPr>
          <w:rFonts w:asciiTheme="minorBidi" w:hAnsiTheme="minorBidi" w:cstheme="minorBidi" w:hint="cs"/>
          <w:rtl/>
        </w:rPr>
        <w:t>המינהלי</w:t>
      </w:r>
      <w:proofErr w:type="spellEnd"/>
      <w:r>
        <w:rPr>
          <w:rFonts w:asciiTheme="minorBidi" w:hAnsiTheme="minorBidi" w:cstheme="minorBidi" w:hint="cs"/>
          <w:rtl/>
        </w:rPr>
        <w:t>)</w:t>
      </w:r>
      <w:r w:rsidRPr="008D2713">
        <w:rPr>
          <w:rFonts w:asciiTheme="minorBidi" w:hAnsiTheme="minorBidi" w:cstheme="minorBidi" w:hint="cs"/>
          <w:rtl/>
        </w:rPr>
        <w:t>:</w:t>
      </w:r>
      <w:r>
        <w:rPr>
          <w:rFonts w:asciiTheme="minorBidi" w:hAnsiTheme="minorBidi" w:cstheme="minorBidi" w:hint="cs"/>
          <w:rtl/>
        </w:rPr>
        <w:t xml:space="preserve"> 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נבקש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הבהרה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עבור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התקופה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הנדרשת</w:t>
      </w:r>
      <w:r>
        <w:rPr>
          <w:rFonts w:ascii="Arial" w:eastAsiaTheme="minorHAnsi" w:hAnsi="Arial" w:cs="Arial" w:hint="cs"/>
          <w:sz w:val="22"/>
          <w:szCs w:val="22"/>
          <w:rtl/>
          <w:lang w:eastAsia="en-US"/>
        </w:rPr>
        <w:t>.</w:t>
      </w:r>
    </w:p>
    <w:p w:rsidR="008D2713" w:rsidRDefault="008D2713" w:rsidP="008D2713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rtl/>
          <w:lang w:eastAsia="en-US"/>
        </w:rPr>
      </w:pPr>
    </w:p>
    <w:p w:rsidR="008D2713" w:rsidRPr="00333DDB" w:rsidRDefault="008D2713" w:rsidP="008D2713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rtl/>
          <w:lang w:eastAsia="en-US"/>
        </w:rPr>
      </w:pPr>
      <w:r w:rsidRPr="008D2713">
        <w:rPr>
          <w:rFonts w:ascii="Arial" w:eastAsiaTheme="minorHAnsi" w:hAnsi="Arial" w:cs="Arial" w:hint="cs"/>
          <w:b/>
          <w:bCs/>
          <w:sz w:val="22"/>
          <w:szCs w:val="22"/>
          <w:rtl/>
          <w:lang w:eastAsia="en-US"/>
        </w:rPr>
        <w:t xml:space="preserve">תשובה: </w:t>
      </w:r>
      <w:r w:rsidR="00333DDB" w:rsidRPr="00333DDB">
        <w:rPr>
          <w:rFonts w:ascii="Arial" w:eastAsiaTheme="minorHAnsi" w:hAnsi="Arial" w:cs="Arial" w:hint="cs"/>
          <w:sz w:val="22"/>
          <w:szCs w:val="22"/>
          <w:rtl/>
          <w:lang w:eastAsia="en-US"/>
        </w:rPr>
        <w:t>אכן נפלה טעות בפרק ג'. התקופה היא 5 שנים (ולא 6).</w:t>
      </w:r>
    </w:p>
    <w:p w:rsidR="008D2713" w:rsidRDefault="008D2713" w:rsidP="008D2713">
      <w:pPr>
        <w:rPr>
          <w:rFonts w:asciiTheme="minorBidi" w:hAnsiTheme="minorBidi" w:cstheme="minorBidi"/>
          <w:rtl/>
        </w:rPr>
      </w:pPr>
    </w:p>
    <w:p w:rsidR="00784005" w:rsidRDefault="00784005" w:rsidP="00784005">
      <w:pPr>
        <w:rPr>
          <w:rFonts w:ascii="David" w:eastAsiaTheme="minorHAnsi" w:hAnsiTheme="minorHAnsi" w:cs="David"/>
          <w:lang w:eastAsia="en-US"/>
        </w:rPr>
      </w:pPr>
      <w:r w:rsidRPr="008D2713">
        <w:rPr>
          <w:rFonts w:asciiTheme="minorBidi" w:hAnsiTheme="minorBidi" w:cstheme="minorBidi" w:hint="cs"/>
          <w:b/>
          <w:bCs/>
          <w:rtl/>
        </w:rPr>
        <w:t xml:space="preserve">שאלה </w:t>
      </w:r>
      <w:r>
        <w:rPr>
          <w:rFonts w:asciiTheme="minorBidi" w:hAnsiTheme="minorBidi" w:cstheme="minorBidi" w:hint="cs"/>
          <w:rtl/>
        </w:rPr>
        <w:t xml:space="preserve">(לסעיף 19 במבוא </w:t>
      </w:r>
      <w:proofErr w:type="spellStart"/>
      <w:r>
        <w:rPr>
          <w:rFonts w:asciiTheme="minorBidi" w:hAnsiTheme="minorBidi" w:cstheme="minorBidi" w:hint="cs"/>
          <w:rtl/>
        </w:rPr>
        <w:t>המינהלי</w:t>
      </w:r>
      <w:proofErr w:type="spellEnd"/>
      <w:r>
        <w:rPr>
          <w:rFonts w:asciiTheme="minorBidi" w:hAnsiTheme="minorBidi" w:cstheme="minorBidi" w:hint="cs"/>
          <w:rtl/>
        </w:rPr>
        <w:t>)</w:t>
      </w:r>
      <w:r w:rsidRPr="008D2713">
        <w:rPr>
          <w:rFonts w:asciiTheme="minorBidi" w:hAnsiTheme="minorBidi" w:cstheme="minorBidi" w:hint="cs"/>
          <w:rtl/>
        </w:rPr>
        <w:t>:</w:t>
      </w:r>
      <w:r>
        <w:rPr>
          <w:rFonts w:asciiTheme="minorBidi" w:hAnsiTheme="minorBidi" w:cstheme="minorBidi" w:hint="cs"/>
          <w:rtl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אנו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מפנים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את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תשומת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לב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המזמין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לכך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שסכום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הציונים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כפי שמופיע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בסעיף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מסתכם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לכדי</w:t>
      </w:r>
      <w:r>
        <w:rPr>
          <w:rFonts w:ascii="David" w:eastAsiaTheme="minorHAnsi" w:hAnsiTheme="minorHAnsi" w:cs="David"/>
          <w:lang w:eastAsia="en-US"/>
        </w:rPr>
        <w:t xml:space="preserve"> 105% . </w:t>
      </w:r>
      <w:r>
        <w:rPr>
          <w:rFonts w:ascii="David" w:eastAsiaTheme="minorHAnsi" w:hAnsiTheme="minorHAnsi" w:cs="David" w:hint="cs"/>
          <w:rtl/>
          <w:lang w:eastAsia="en-US"/>
        </w:rPr>
        <w:t>אנא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הבהרתכם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בנדון</w:t>
      </w:r>
      <w:r>
        <w:rPr>
          <w:rFonts w:ascii="David" w:eastAsiaTheme="minorHAnsi" w:hAnsiTheme="minorHAnsi" w:cs="David"/>
          <w:lang w:eastAsia="en-US"/>
        </w:rPr>
        <w:t>.</w:t>
      </w:r>
    </w:p>
    <w:p w:rsidR="008D2713" w:rsidRDefault="008D2713" w:rsidP="008D2713">
      <w:pPr>
        <w:rPr>
          <w:rFonts w:asciiTheme="minorBidi" w:hAnsiTheme="minorBidi" w:cstheme="minorBidi"/>
          <w:rtl/>
        </w:rPr>
      </w:pPr>
    </w:p>
    <w:p w:rsidR="00784005" w:rsidRPr="00784005" w:rsidRDefault="00784005" w:rsidP="008D2713">
      <w:pPr>
        <w:rPr>
          <w:rFonts w:asciiTheme="minorBidi" w:hAnsiTheme="minorBidi" w:cstheme="minorBidi"/>
          <w:rtl/>
        </w:rPr>
      </w:pPr>
      <w:r w:rsidRPr="00784005">
        <w:rPr>
          <w:rFonts w:asciiTheme="minorBidi" w:hAnsiTheme="minorBidi" w:cstheme="minorBidi" w:hint="cs"/>
          <w:b/>
          <w:bCs/>
          <w:rtl/>
        </w:rPr>
        <w:t>תשובה</w:t>
      </w:r>
      <w:r>
        <w:rPr>
          <w:rFonts w:asciiTheme="minorBidi" w:hAnsiTheme="minorBidi" w:cstheme="minorBidi" w:hint="cs"/>
          <w:rtl/>
        </w:rPr>
        <w:t>: הצדק אתכם. לא לכך התכוונו, אך אין בכך בעיה. ננרמל את התוצאות לסולם של 100.</w:t>
      </w:r>
    </w:p>
    <w:p w:rsidR="008D2713" w:rsidRDefault="008D2713" w:rsidP="008D2713">
      <w:pPr>
        <w:rPr>
          <w:rFonts w:asciiTheme="minorBidi" w:hAnsiTheme="minorBidi" w:cstheme="minorBidi"/>
          <w:rtl/>
        </w:rPr>
      </w:pPr>
    </w:p>
    <w:p w:rsidR="00784005" w:rsidRDefault="00784005" w:rsidP="00784005">
      <w:pPr>
        <w:autoSpaceDE w:val="0"/>
        <w:autoSpaceDN w:val="0"/>
        <w:adjustRightInd w:val="0"/>
        <w:rPr>
          <w:rFonts w:ascii="David" w:eastAsiaTheme="minorHAnsi" w:hAnsiTheme="minorHAnsi" w:cs="David"/>
          <w:rtl/>
          <w:lang w:eastAsia="en-US"/>
        </w:rPr>
      </w:pPr>
      <w:r w:rsidRPr="008D2713">
        <w:rPr>
          <w:rFonts w:asciiTheme="minorBidi" w:hAnsiTheme="minorBidi" w:cstheme="minorBidi" w:hint="cs"/>
          <w:b/>
          <w:bCs/>
          <w:rtl/>
        </w:rPr>
        <w:t xml:space="preserve">שאלה </w:t>
      </w:r>
      <w:r>
        <w:rPr>
          <w:rFonts w:asciiTheme="minorBidi" w:hAnsiTheme="minorBidi" w:cstheme="minorBidi" w:hint="cs"/>
          <w:rtl/>
        </w:rPr>
        <w:t xml:space="preserve">(לסעיף 19 במבוא </w:t>
      </w:r>
      <w:proofErr w:type="spellStart"/>
      <w:r>
        <w:rPr>
          <w:rFonts w:asciiTheme="minorBidi" w:hAnsiTheme="minorBidi" w:cstheme="minorBidi" w:hint="cs"/>
          <w:rtl/>
        </w:rPr>
        <w:t>המינהלי</w:t>
      </w:r>
      <w:proofErr w:type="spellEnd"/>
      <w:r>
        <w:rPr>
          <w:rFonts w:asciiTheme="minorBidi" w:hAnsiTheme="minorBidi" w:cstheme="minorBidi" w:hint="cs"/>
          <w:rtl/>
        </w:rPr>
        <w:t>)</w:t>
      </w:r>
      <w:r w:rsidRPr="008D2713">
        <w:rPr>
          <w:rFonts w:asciiTheme="minorBidi" w:hAnsiTheme="minorBidi" w:cstheme="minorBidi" w:hint="cs"/>
          <w:rtl/>
        </w:rPr>
        <w:t>:</w:t>
      </w:r>
      <w:r>
        <w:rPr>
          <w:rFonts w:asciiTheme="minorBidi" w:hAnsiTheme="minorBidi" w:cstheme="minorBidi" w:hint="cs"/>
          <w:rtl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אתם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מציינים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כי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לא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ייפתחו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הצעות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מחיר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של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מי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שלא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נמצאו מתאימים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לפי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שיקולי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האיכות</w:t>
      </w:r>
      <w:r>
        <w:rPr>
          <w:rFonts w:ascii="David" w:eastAsiaTheme="minorHAnsi" w:hAnsiTheme="minorHAnsi" w:cs="David"/>
          <w:lang w:eastAsia="en-US"/>
        </w:rPr>
        <w:t xml:space="preserve">. </w:t>
      </w:r>
      <w:r>
        <w:rPr>
          <w:rFonts w:ascii="David" w:eastAsiaTheme="minorHAnsi" w:hAnsiTheme="minorHAnsi" w:cs="David" w:hint="cs"/>
          <w:rtl/>
          <w:lang w:eastAsia="en-US"/>
        </w:rPr>
        <w:t>אנא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ציינו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מה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ציון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הסף למציאת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מתמודד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מתאים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מבחינה</w:t>
      </w:r>
      <w:r>
        <w:rPr>
          <w:rFonts w:ascii="David" w:eastAsiaTheme="minorHAnsi" w:hAnsiTheme="minorHAnsi" w:cs="David"/>
          <w:lang w:eastAsia="en-US"/>
        </w:rPr>
        <w:t xml:space="preserve"> </w:t>
      </w:r>
      <w:r>
        <w:rPr>
          <w:rFonts w:ascii="David" w:eastAsiaTheme="minorHAnsi" w:hAnsiTheme="minorHAnsi" w:cs="David" w:hint="cs"/>
          <w:rtl/>
          <w:lang w:eastAsia="en-US"/>
        </w:rPr>
        <w:t>איכותית</w:t>
      </w:r>
      <w:r>
        <w:rPr>
          <w:rFonts w:ascii="David" w:eastAsiaTheme="minorHAnsi" w:hAnsiTheme="minorHAnsi" w:cs="David"/>
          <w:lang w:eastAsia="en-US"/>
        </w:rPr>
        <w:t xml:space="preserve">, </w:t>
      </w:r>
      <w:r>
        <w:rPr>
          <w:rFonts w:ascii="David" w:eastAsiaTheme="minorHAnsi" w:hAnsiTheme="minorHAnsi" w:cs="David" w:hint="cs"/>
          <w:rtl/>
          <w:lang w:eastAsia="en-US"/>
        </w:rPr>
        <w:t>כמקובל</w:t>
      </w:r>
      <w:r>
        <w:rPr>
          <w:rFonts w:ascii="David" w:eastAsiaTheme="minorHAnsi" w:hAnsiTheme="minorHAnsi" w:cs="David"/>
          <w:lang w:eastAsia="en-US"/>
        </w:rPr>
        <w:t>.</w:t>
      </w:r>
    </w:p>
    <w:p w:rsidR="00784005" w:rsidRDefault="00784005" w:rsidP="00784005">
      <w:pPr>
        <w:autoSpaceDE w:val="0"/>
        <w:autoSpaceDN w:val="0"/>
        <w:adjustRightInd w:val="0"/>
        <w:rPr>
          <w:rFonts w:ascii="David" w:eastAsiaTheme="minorHAnsi" w:hAnsiTheme="minorHAnsi" w:cs="David"/>
          <w:rtl/>
          <w:lang w:eastAsia="en-US"/>
        </w:rPr>
      </w:pPr>
    </w:p>
    <w:p w:rsidR="00784005" w:rsidRDefault="00784005" w:rsidP="004D6443">
      <w:pPr>
        <w:autoSpaceDE w:val="0"/>
        <w:autoSpaceDN w:val="0"/>
        <w:adjustRightInd w:val="0"/>
        <w:rPr>
          <w:rFonts w:ascii="David" w:eastAsiaTheme="minorHAnsi" w:hAnsiTheme="minorHAnsi" w:cs="David"/>
          <w:lang w:eastAsia="en-US"/>
        </w:rPr>
      </w:pPr>
      <w:r w:rsidRPr="004D6443">
        <w:rPr>
          <w:rFonts w:ascii="David" w:eastAsiaTheme="minorHAnsi" w:hAnsiTheme="minorHAnsi" w:cs="David" w:hint="cs"/>
          <w:b/>
          <w:bCs/>
          <w:rtl/>
          <w:lang w:eastAsia="en-US"/>
        </w:rPr>
        <w:t>תשובה:</w:t>
      </w:r>
      <w:r>
        <w:rPr>
          <w:rFonts w:ascii="David" w:eastAsiaTheme="minorHAnsi" w:hAnsiTheme="minorHAnsi" w:cs="David" w:hint="cs"/>
          <w:rtl/>
          <w:lang w:eastAsia="en-US"/>
        </w:rPr>
        <w:t xml:space="preserve"> לא נקבנו במספר סתמי. </w:t>
      </w:r>
      <w:r w:rsidR="004D6443">
        <w:rPr>
          <w:rFonts w:ascii="David" w:eastAsiaTheme="minorHAnsi" w:hAnsiTheme="minorHAnsi" w:cs="David" w:hint="cs"/>
          <w:rtl/>
          <w:lang w:eastAsia="en-US"/>
        </w:rPr>
        <w:t xml:space="preserve">קביעת </w:t>
      </w:r>
      <w:r>
        <w:rPr>
          <w:rFonts w:ascii="David" w:eastAsiaTheme="minorHAnsi" w:hAnsiTheme="minorHAnsi" w:cs="David" w:hint="cs"/>
          <w:rtl/>
          <w:lang w:eastAsia="en-US"/>
        </w:rPr>
        <w:t xml:space="preserve">סף האיכות </w:t>
      </w:r>
      <w:r w:rsidR="004D6443">
        <w:rPr>
          <w:rFonts w:ascii="David" w:eastAsiaTheme="minorHAnsi" w:hAnsiTheme="minorHAnsi" w:cs="David" w:hint="cs"/>
          <w:rtl/>
          <w:lang w:eastAsia="en-US"/>
        </w:rPr>
        <w:t>תתועד ותנומק. הנימוקים יוצגו לכל מי שיחפוץ בכך בסוף התהליך.</w:t>
      </w:r>
    </w:p>
    <w:p w:rsidR="008D2713" w:rsidRDefault="004D6443" w:rsidP="004D6443">
      <w:pPr>
        <w:rPr>
          <w:rFonts w:ascii="Arial" w:eastAsiaTheme="minorHAnsi" w:hAnsi="Arial" w:cs="Arial"/>
          <w:sz w:val="22"/>
          <w:szCs w:val="22"/>
          <w:lang w:eastAsia="en-US"/>
        </w:rPr>
      </w:pPr>
      <w:r w:rsidRPr="008D2713">
        <w:rPr>
          <w:rFonts w:asciiTheme="minorBidi" w:hAnsiTheme="minorBidi" w:cstheme="minorBidi" w:hint="cs"/>
          <w:b/>
          <w:bCs/>
          <w:rtl/>
        </w:rPr>
        <w:t xml:space="preserve">שאלה </w:t>
      </w:r>
      <w:r>
        <w:rPr>
          <w:rFonts w:asciiTheme="minorBidi" w:hAnsiTheme="minorBidi" w:cstheme="minorBidi" w:hint="cs"/>
          <w:rtl/>
        </w:rPr>
        <w:t>(לסעיף 5 בפרק ג')</w:t>
      </w:r>
      <w:r w:rsidRPr="008D2713">
        <w:rPr>
          <w:rFonts w:asciiTheme="minorBidi" w:hAnsiTheme="minorBidi" w:cstheme="minorBidi" w:hint="cs"/>
          <w:rtl/>
        </w:rPr>
        <w:t>:</w:t>
      </w:r>
      <w:r>
        <w:rPr>
          <w:rFonts w:asciiTheme="minorBidi" w:hAnsiTheme="minorBidi" w:cstheme="minorBidi" w:hint="cs"/>
          <w:rtl/>
        </w:rPr>
        <w:t xml:space="preserve"> </w:t>
      </w:r>
      <w:r w:rsidR="008D2713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8D2713">
        <w:rPr>
          <w:rFonts w:ascii="Arial" w:eastAsiaTheme="minorHAnsi" w:hAnsi="Arial" w:cs="Arial"/>
          <w:sz w:val="22"/>
          <w:szCs w:val="22"/>
          <w:rtl/>
          <w:lang w:eastAsia="en-US"/>
        </w:rPr>
        <w:t>נבקש</w:t>
      </w:r>
      <w:r w:rsidR="008D2713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8D2713">
        <w:rPr>
          <w:rFonts w:ascii="Arial" w:eastAsiaTheme="minorHAnsi" w:hAnsi="Arial" w:cs="Arial"/>
          <w:sz w:val="22"/>
          <w:szCs w:val="22"/>
          <w:rtl/>
          <w:lang w:eastAsia="en-US"/>
        </w:rPr>
        <w:t>לקבל</w:t>
      </w:r>
      <w:r w:rsidR="008D2713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8D2713">
        <w:rPr>
          <w:rFonts w:ascii="Arial" w:eastAsiaTheme="minorHAnsi" w:hAnsi="Arial" w:cs="Arial"/>
          <w:sz w:val="22"/>
          <w:szCs w:val="22"/>
          <w:rtl/>
          <w:lang w:eastAsia="en-US"/>
        </w:rPr>
        <w:t>את</w:t>
      </w:r>
      <w:r w:rsidR="008D2713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8D2713">
        <w:rPr>
          <w:rFonts w:ascii="Arial" w:eastAsiaTheme="minorHAnsi" w:hAnsi="Arial" w:cs="Arial"/>
          <w:sz w:val="22"/>
          <w:szCs w:val="22"/>
          <w:rtl/>
          <w:lang w:eastAsia="en-US"/>
        </w:rPr>
        <w:t>הפרמטרים</w:t>
      </w:r>
      <w:r w:rsidR="008D2713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8D2713">
        <w:rPr>
          <w:rFonts w:ascii="Arial" w:eastAsiaTheme="minorHAnsi" w:hAnsi="Arial" w:cs="Arial"/>
          <w:sz w:val="22"/>
          <w:szCs w:val="22"/>
          <w:rtl/>
          <w:lang w:eastAsia="en-US"/>
        </w:rPr>
        <w:t>עבור</w:t>
      </w:r>
      <w:r w:rsidR="008D2713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8D2713">
        <w:rPr>
          <w:rFonts w:ascii="Arial" w:eastAsiaTheme="minorHAnsi" w:hAnsi="Arial" w:cs="Arial"/>
          <w:sz w:val="22"/>
          <w:szCs w:val="22"/>
          <w:rtl/>
          <w:lang w:eastAsia="en-US"/>
        </w:rPr>
        <w:t>מבחני</w:t>
      </w:r>
      <w:r w:rsidR="008D2713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8D2713">
        <w:rPr>
          <w:rFonts w:ascii="Arial" w:eastAsiaTheme="minorHAnsi" w:hAnsi="Arial" w:cs="Arial"/>
          <w:sz w:val="22"/>
          <w:szCs w:val="22"/>
          <w:rtl/>
          <w:lang w:eastAsia="en-US"/>
        </w:rPr>
        <w:t>הקבלה</w:t>
      </w:r>
      <w:r w:rsidR="008D2713">
        <w:rPr>
          <w:rFonts w:ascii="Arial" w:eastAsiaTheme="minorHAnsi" w:hAnsi="Arial" w:cs="Arial"/>
          <w:sz w:val="22"/>
          <w:szCs w:val="22"/>
          <w:lang w:eastAsia="en-US"/>
        </w:rPr>
        <w:t>.</w:t>
      </w:r>
    </w:p>
    <w:p w:rsidR="008D2713" w:rsidRDefault="008D2713" w:rsidP="008D2713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rtl/>
          <w:lang w:eastAsia="en-US"/>
        </w:rPr>
        <w:t>מבקשים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לקבל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את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פרק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הזמן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המוגדר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שבין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תום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תקופת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ההרצה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לבין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קבלת</w:t>
      </w:r>
    </w:p>
    <w:p w:rsidR="008D2713" w:rsidRDefault="008D2713" w:rsidP="004D6443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rtl/>
          <w:lang w:eastAsia="en-US"/>
        </w:rPr>
        <w:t>מכתב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"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כתב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הקבלה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" 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מהלקוח</w:t>
      </w:r>
      <w:r>
        <w:rPr>
          <w:rFonts w:ascii="Arial" w:eastAsiaTheme="minorHAnsi" w:hAnsi="Arial" w:cs="Arial"/>
          <w:sz w:val="22"/>
          <w:szCs w:val="22"/>
          <w:lang w:eastAsia="en-US"/>
        </w:rPr>
        <w:t>.</w:t>
      </w:r>
      <w:r w:rsidR="004D6443">
        <w:rPr>
          <w:rFonts w:ascii="Arial" w:eastAsiaTheme="minorHAnsi" w:hAnsi="Arial" w:cs="Arial" w:hint="cs"/>
          <w:sz w:val="22"/>
          <w:szCs w:val="22"/>
          <w:rtl/>
          <w:lang w:eastAsia="en-US"/>
        </w:rPr>
        <w:t xml:space="preserve"> מ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ה</w:t>
      </w:r>
      <w:r w:rsidR="004D6443">
        <w:rPr>
          <w:rFonts w:ascii="Arial" w:eastAsiaTheme="minorHAnsi" w:hAnsi="Arial" w:cs="Arial" w:hint="cs"/>
          <w:sz w:val="22"/>
          <w:szCs w:val="22"/>
          <w:rtl/>
          <w:lang w:eastAsia="en-US"/>
        </w:rPr>
        <w:t>ו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סטטוס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המכשיר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במידה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ותקופה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זו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עולה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על</w:t>
      </w:r>
    </w:p>
    <w:p w:rsidR="008D2713" w:rsidRDefault="008D2713" w:rsidP="008D2713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rtl/>
          <w:lang w:eastAsia="en-US"/>
        </w:rPr>
      </w:pPr>
      <w:r>
        <w:rPr>
          <w:rFonts w:ascii="Arial" w:eastAsiaTheme="minorHAnsi" w:hAnsi="Arial" w:cs="Arial"/>
          <w:sz w:val="22"/>
          <w:szCs w:val="22"/>
          <w:rtl/>
          <w:lang w:eastAsia="en-US"/>
        </w:rPr>
        <w:t>חודש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rtl/>
          <w:lang w:eastAsia="en-US"/>
        </w:rPr>
        <w:t>ימים</w:t>
      </w:r>
      <w:r>
        <w:rPr>
          <w:rFonts w:ascii="Arial" w:eastAsiaTheme="minorHAnsi" w:hAnsi="Arial" w:cs="Arial"/>
          <w:sz w:val="22"/>
          <w:szCs w:val="22"/>
          <w:lang w:eastAsia="en-US"/>
        </w:rPr>
        <w:t>?</w:t>
      </w:r>
    </w:p>
    <w:p w:rsidR="004D6443" w:rsidRDefault="004D6443" w:rsidP="008D2713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rtl/>
          <w:lang w:eastAsia="en-US"/>
        </w:rPr>
      </w:pPr>
    </w:p>
    <w:p w:rsidR="004D6443" w:rsidRDefault="004D6443" w:rsidP="008D2713">
      <w:pPr>
        <w:autoSpaceDE w:val="0"/>
        <w:autoSpaceDN w:val="0"/>
        <w:adjustRightInd w:val="0"/>
        <w:rPr>
          <w:rFonts w:ascii="Arial" w:eastAsiaTheme="minorHAnsi" w:hAnsi="Arial" w:cs="Arial"/>
          <w:b/>
          <w:bCs/>
          <w:sz w:val="22"/>
          <w:szCs w:val="22"/>
          <w:rtl/>
          <w:lang w:eastAsia="en-US"/>
        </w:rPr>
      </w:pPr>
      <w:r w:rsidRPr="004D6443">
        <w:rPr>
          <w:rFonts w:ascii="Arial" w:eastAsiaTheme="minorHAnsi" w:hAnsi="Arial" w:cs="Arial" w:hint="cs"/>
          <w:b/>
          <w:bCs/>
          <w:sz w:val="22"/>
          <w:szCs w:val="22"/>
          <w:rtl/>
          <w:lang w:eastAsia="en-US"/>
        </w:rPr>
        <w:t xml:space="preserve">תשובה: </w:t>
      </w:r>
      <w:r w:rsidRPr="004D6443">
        <w:rPr>
          <w:rFonts w:ascii="Arial" w:eastAsiaTheme="minorHAnsi" w:hAnsi="Arial" w:cs="Arial" w:hint="cs"/>
          <w:sz w:val="22"/>
          <w:szCs w:val="22"/>
          <w:rtl/>
          <w:lang w:eastAsia="en-US"/>
        </w:rPr>
        <w:t>אין בידינו פרמטרים של מבחני הקבלה בשלב זה.</w:t>
      </w:r>
      <w:r>
        <w:rPr>
          <w:rFonts w:ascii="Arial" w:eastAsiaTheme="minorHAnsi" w:hAnsi="Arial" w:cs="Arial" w:hint="cs"/>
          <w:b/>
          <w:bCs/>
          <w:sz w:val="22"/>
          <w:szCs w:val="22"/>
          <w:rtl/>
          <w:lang w:eastAsia="en-US"/>
        </w:rPr>
        <w:t xml:space="preserve"> </w:t>
      </w:r>
    </w:p>
    <w:p w:rsidR="004D6443" w:rsidRPr="004D6443" w:rsidRDefault="004D6443" w:rsidP="008D2713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rtl/>
          <w:lang w:eastAsia="en-US"/>
        </w:rPr>
      </w:pPr>
      <w:r w:rsidRPr="004D6443">
        <w:rPr>
          <w:rFonts w:ascii="Arial" w:eastAsiaTheme="minorHAnsi" w:hAnsi="Arial" w:cs="Arial" w:hint="cs"/>
          <w:sz w:val="22"/>
          <w:szCs w:val="22"/>
          <w:rtl/>
          <w:lang w:eastAsia="en-US"/>
        </w:rPr>
        <w:t>הזמן עד לכתב הקבלה תלוי במוצר ובהרצתו. אם המציע חושש שהלקוח "ימשוך זמן" מטעמים שאינם רלוונטיים, הוא מוזמן לנסח סייגים וגבולות בהצעתו.</w:t>
      </w:r>
    </w:p>
    <w:p w:rsidR="004D6443" w:rsidRDefault="004D6443" w:rsidP="004D6443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rtl/>
          <w:lang w:eastAsia="en-US"/>
        </w:rPr>
      </w:pPr>
      <w:r w:rsidRPr="00825B0C">
        <w:rPr>
          <w:rFonts w:ascii="Arial" w:eastAsiaTheme="minorHAnsi" w:hAnsi="Arial" w:cs="Arial" w:hint="cs"/>
          <w:sz w:val="22"/>
          <w:szCs w:val="22"/>
          <w:rtl/>
          <w:lang w:eastAsia="en-US"/>
        </w:rPr>
        <w:t>כל עוד לא אין קבלה, הבעלות נשארת בידי הספק כמקובל.</w:t>
      </w:r>
    </w:p>
    <w:p w:rsidR="004D6443" w:rsidRPr="004D6443" w:rsidRDefault="004D6443" w:rsidP="008D2713">
      <w:pPr>
        <w:autoSpaceDE w:val="0"/>
        <w:autoSpaceDN w:val="0"/>
        <w:adjustRightInd w:val="0"/>
        <w:rPr>
          <w:rFonts w:ascii="Arial" w:eastAsiaTheme="minorHAnsi" w:hAnsi="Arial" w:cs="Arial"/>
          <w:b/>
          <w:bCs/>
          <w:sz w:val="22"/>
          <w:szCs w:val="22"/>
          <w:lang w:eastAsia="en-US"/>
        </w:rPr>
      </w:pPr>
    </w:p>
    <w:p w:rsidR="008D2713" w:rsidRDefault="004D6443" w:rsidP="004D6443">
      <w:pPr>
        <w:rPr>
          <w:rFonts w:ascii="David" w:eastAsiaTheme="minorHAnsi" w:hAnsiTheme="minorHAnsi" w:cs="David"/>
          <w:rtl/>
          <w:lang w:eastAsia="en-US"/>
        </w:rPr>
      </w:pPr>
      <w:r w:rsidRPr="004D6443">
        <w:rPr>
          <w:rFonts w:asciiTheme="minorBidi" w:hAnsiTheme="minorBidi" w:cstheme="minorBidi" w:hint="cs"/>
          <w:b/>
          <w:bCs/>
          <w:rtl/>
        </w:rPr>
        <w:t xml:space="preserve">שאלה: </w:t>
      </w:r>
      <w:r w:rsidR="008D2713">
        <w:rPr>
          <w:rFonts w:ascii="David" w:eastAsiaTheme="minorHAnsi" w:hAnsiTheme="minorHAnsi" w:cs="David" w:hint="cs"/>
          <w:rtl/>
          <w:lang w:eastAsia="en-US"/>
        </w:rPr>
        <w:t>אנא</w:t>
      </w:r>
      <w:r w:rsidR="008D2713">
        <w:rPr>
          <w:rFonts w:ascii="David" w:eastAsiaTheme="minorHAnsi" w:hAnsiTheme="minorHAnsi" w:cs="David"/>
          <w:lang w:eastAsia="en-US"/>
        </w:rPr>
        <w:t xml:space="preserve"> </w:t>
      </w:r>
      <w:r w:rsidR="008D2713">
        <w:rPr>
          <w:rFonts w:ascii="David" w:eastAsiaTheme="minorHAnsi" w:hAnsiTheme="minorHAnsi" w:cs="David" w:hint="cs"/>
          <w:rtl/>
          <w:lang w:eastAsia="en-US"/>
        </w:rPr>
        <w:t>ציינו</w:t>
      </w:r>
      <w:r w:rsidR="008D2713">
        <w:rPr>
          <w:rFonts w:ascii="David" w:eastAsiaTheme="minorHAnsi" w:hAnsiTheme="minorHAnsi" w:cs="David"/>
          <w:lang w:eastAsia="en-US"/>
        </w:rPr>
        <w:t xml:space="preserve"> </w:t>
      </w:r>
      <w:r w:rsidR="008D2713">
        <w:rPr>
          <w:rFonts w:ascii="David" w:eastAsiaTheme="minorHAnsi" w:hAnsiTheme="minorHAnsi" w:cs="David" w:hint="cs"/>
          <w:rtl/>
          <w:lang w:eastAsia="en-US"/>
        </w:rPr>
        <w:t>מועדים</w:t>
      </w:r>
      <w:r w:rsidR="008D2713">
        <w:rPr>
          <w:rFonts w:ascii="David" w:eastAsiaTheme="minorHAnsi" w:hAnsiTheme="minorHAnsi" w:cs="David"/>
          <w:lang w:eastAsia="en-US"/>
        </w:rPr>
        <w:t xml:space="preserve"> </w:t>
      </w:r>
      <w:r w:rsidR="008D2713">
        <w:rPr>
          <w:rFonts w:ascii="David" w:eastAsiaTheme="minorHAnsi" w:hAnsiTheme="minorHAnsi" w:cs="David" w:hint="cs"/>
          <w:rtl/>
          <w:lang w:eastAsia="en-US"/>
        </w:rPr>
        <w:t>לאבני</w:t>
      </w:r>
      <w:r w:rsidR="008D2713">
        <w:rPr>
          <w:rFonts w:ascii="David" w:eastAsiaTheme="minorHAnsi" w:hAnsiTheme="minorHAnsi" w:cs="David"/>
          <w:lang w:eastAsia="en-US"/>
        </w:rPr>
        <w:t xml:space="preserve"> </w:t>
      </w:r>
      <w:r w:rsidR="008D2713">
        <w:rPr>
          <w:rFonts w:ascii="David" w:eastAsiaTheme="minorHAnsi" w:hAnsiTheme="minorHAnsi" w:cs="David" w:hint="cs"/>
          <w:rtl/>
          <w:lang w:eastAsia="en-US"/>
        </w:rPr>
        <w:t>דרך</w:t>
      </w:r>
      <w:r w:rsidR="008D2713">
        <w:rPr>
          <w:rFonts w:ascii="David" w:eastAsiaTheme="minorHAnsi" w:hAnsiTheme="minorHAnsi" w:cs="David"/>
          <w:lang w:eastAsia="en-US"/>
        </w:rPr>
        <w:t xml:space="preserve"> </w:t>
      </w:r>
      <w:r w:rsidR="008D2713">
        <w:rPr>
          <w:rFonts w:ascii="David" w:eastAsiaTheme="minorHAnsi" w:hAnsiTheme="minorHAnsi" w:cs="David" w:hint="cs"/>
          <w:rtl/>
          <w:lang w:eastAsia="en-US"/>
        </w:rPr>
        <w:t>במכרז</w:t>
      </w:r>
      <w:r w:rsidR="008D2713">
        <w:rPr>
          <w:rFonts w:ascii="David" w:eastAsiaTheme="minorHAnsi" w:hAnsiTheme="minorHAnsi" w:cs="David"/>
          <w:lang w:eastAsia="en-US"/>
        </w:rPr>
        <w:t xml:space="preserve"> </w:t>
      </w:r>
      <w:r w:rsidR="008D2713">
        <w:rPr>
          <w:rFonts w:ascii="David" w:eastAsiaTheme="minorHAnsi" w:hAnsiTheme="minorHAnsi" w:cs="David" w:hint="cs"/>
          <w:rtl/>
          <w:lang w:eastAsia="en-US"/>
        </w:rPr>
        <w:t>כגון</w:t>
      </w:r>
      <w:r w:rsidR="008D2713">
        <w:rPr>
          <w:rFonts w:ascii="David" w:eastAsiaTheme="minorHAnsi" w:hAnsiTheme="minorHAnsi" w:cs="David"/>
          <w:lang w:eastAsia="en-US"/>
        </w:rPr>
        <w:t xml:space="preserve"> </w:t>
      </w:r>
      <w:r w:rsidR="008D2713">
        <w:rPr>
          <w:rFonts w:ascii="David" w:eastAsiaTheme="minorHAnsi" w:hAnsiTheme="minorHAnsi" w:cs="David" w:hint="cs"/>
          <w:rtl/>
          <w:lang w:eastAsia="en-US"/>
        </w:rPr>
        <w:t>מועד</w:t>
      </w:r>
      <w:r w:rsidR="008D2713">
        <w:rPr>
          <w:rFonts w:ascii="David" w:eastAsiaTheme="minorHAnsi" w:hAnsiTheme="minorHAnsi" w:cs="David"/>
          <w:lang w:eastAsia="en-US"/>
        </w:rPr>
        <w:t xml:space="preserve"> </w:t>
      </w:r>
      <w:r w:rsidR="008D2713">
        <w:rPr>
          <w:rFonts w:ascii="David" w:eastAsiaTheme="minorHAnsi" w:hAnsiTheme="minorHAnsi" w:cs="David" w:hint="cs"/>
          <w:rtl/>
          <w:lang w:eastAsia="en-US"/>
        </w:rPr>
        <w:t>אספקת</w:t>
      </w:r>
      <w:r>
        <w:rPr>
          <w:rFonts w:ascii="David" w:eastAsiaTheme="minorHAnsi" w:hAnsiTheme="minorHAnsi" w:cs="David" w:hint="cs"/>
          <w:rtl/>
          <w:lang w:eastAsia="en-US"/>
        </w:rPr>
        <w:t xml:space="preserve"> </w:t>
      </w:r>
      <w:r w:rsidR="008D2713">
        <w:rPr>
          <w:rFonts w:ascii="David" w:eastAsiaTheme="minorHAnsi" w:hAnsiTheme="minorHAnsi" w:cs="David" w:hint="cs"/>
          <w:rtl/>
          <w:lang w:eastAsia="en-US"/>
        </w:rPr>
        <w:t>היחידות</w:t>
      </w:r>
      <w:r w:rsidR="008D2713">
        <w:rPr>
          <w:rFonts w:ascii="David" w:eastAsiaTheme="minorHAnsi" w:hAnsiTheme="minorHAnsi" w:cs="David"/>
          <w:lang w:eastAsia="en-US"/>
        </w:rPr>
        <w:t xml:space="preserve"> </w:t>
      </w:r>
      <w:r w:rsidR="008D2713">
        <w:rPr>
          <w:rFonts w:ascii="David" w:eastAsiaTheme="minorHAnsi" w:hAnsiTheme="minorHAnsi" w:cs="David" w:hint="cs"/>
          <w:rtl/>
          <w:lang w:eastAsia="en-US"/>
        </w:rPr>
        <w:t>הרובוטיות</w:t>
      </w:r>
      <w:r w:rsidR="008D2713">
        <w:rPr>
          <w:rFonts w:ascii="David" w:eastAsiaTheme="minorHAnsi" w:hAnsiTheme="minorHAnsi" w:cs="David"/>
          <w:lang w:eastAsia="en-US"/>
        </w:rPr>
        <w:t xml:space="preserve">. </w:t>
      </w:r>
      <w:r w:rsidR="008D2713">
        <w:rPr>
          <w:rFonts w:ascii="David" w:eastAsiaTheme="minorHAnsi" w:hAnsiTheme="minorHAnsi" w:cs="David" w:hint="cs"/>
          <w:rtl/>
          <w:lang w:eastAsia="en-US"/>
        </w:rPr>
        <w:t>המידע</w:t>
      </w:r>
      <w:r w:rsidR="008D2713">
        <w:rPr>
          <w:rFonts w:ascii="David" w:eastAsiaTheme="minorHAnsi" w:hAnsiTheme="minorHAnsi" w:cs="David"/>
          <w:lang w:eastAsia="en-US"/>
        </w:rPr>
        <w:t xml:space="preserve"> </w:t>
      </w:r>
      <w:r w:rsidR="008D2713">
        <w:rPr>
          <w:rFonts w:ascii="David" w:eastAsiaTheme="minorHAnsi" w:hAnsiTheme="minorHAnsi" w:cs="David" w:hint="cs"/>
          <w:rtl/>
          <w:lang w:eastAsia="en-US"/>
        </w:rPr>
        <w:t>חשוב</w:t>
      </w:r>
      <w:r w:rsidR="008D2713">
        <w:rPr>
          <w:rFonts w:ascii="David" w:eastAsiaTheme="minorHAnsi" w:hAnsiTheme="minorHAnsi" w:cs="David"/>
          <w:lang w:eastAsia="en-US"/>
        </w:rPr>
        <w:t xml:space="preserve"> </w:t>
      </w:r>
      <w:r w:rsidR="008D2713">
        <w:rPr>
          <w:rFonts w:ascii="David" w:eastAsiaTheme="minorHAnsi" w:hAnsiTheme="minorHAnsi" w:cs="David" w:hint="cs"/>
          <w:rtl/>
          <w:lang w:eastAsia="en-US"/>
        </w:rPr>
        <w:t>להערכות</w:t>
      </w:r>
      <w:r w:rsidR="008D2713">
        <w:rPr>
          <w:rFonts w:ascii="David" w:eastAsiaTheme="minorHAnsi" w:hAnsiTheme="minorHAnsi" w:cs="David"/>
          <w:lang w:eastAsia="en-US"/>
        </w:rPr>
        <w:t xml:space="preserve"> </w:t>
      </w:r>
      <w:r w:rsidR="008D2713">
        <w:rPr>
          <w:rFonts w:ascii="David" w:eastAsiaTheme="minorHAnsi" w:hAnsiTheme="minorHAnsi" w:cs="David" w:hint="cs"/>
          <w:rtl/>
          <w:lang w:eastAsia="en-US"/>
        </w:rPr>
        <w:t>היצרנים</w:t>
      </w:r>
      <w:r w:rsidR="008D2713">
        <w:rPr>
          <w:rFonts w:ascii="David" w:eastAsiaTheme="minorHAnsi" w:hAnsiTheme="minorHAnsi" w:cs="David"/>
          <w:lang w:eastAsia="en-US"/>
        </w:rPr>
        <w:t>.</w:t>
      </w:r>
    </w:p>
    <w:p w:rsidR="004D6443" w:rsidRDefault="004D6443" w:rsidP="004D6443">
      <w:pPr>
        <w:rPr>
          <w:rFonts w:ascii="David" w:eastAsiaTheme="minorHAnsi" w:hAnsiTheme="minorHAnsi" w:cs="David"/>
          <w:rtl/>
          <w:lang w:eastAsia="en-US"/>
        </w:rPr>
      </w:pPr>
    </w:p>
    <w:p w:rsidR="004D6443" w:rsidRPr="00B95571" w:rsidRDefault="004D6443" w:rsidP="00B95571">
      <w:pPr>
        <w:rPr>
          <w:rFonts w:ascii="David" w:eastAsiaTheme="minorHAnsi" w:hAnsiTheme="minorHAnsi" w:cs="David"/>
          <w:rtl/>
          <w:lang w:eastAsia="en-US"/>
        </w:rPr>
      </w:pPr>
      <w:r w:rsidRPr="00B95571">
        <w:rPr>
          <w:rFonts w:ascii="David" w:eastAsiaTheme="minorHAnsi" w:hAnsiTheme="minorHAnsi" w:cs="David" w:hint="cs"/>
          <w:b/>
          <w:bCs/>
          <w:rtl/>
          <w:lang w:eastAsia="en-US"/>
        </w:rPr>
        <w:t>תשובה</w:t>
      </w:r>
      <w:r w:rsidRPr="00B95571">
        <w:rPr>
          <w:rFonts w:ascii="David" w:eastAsiaTheme="minorHAnsi" w:hAnsiTheme="minorHAnsi" w:cs="David" w:hint="cs"/>
          <w:rtl/>
          <w:lang w:eastAsia="en-US"/>
        </w:rPr>
        <w:t>:</w:t>
      </w:r>
      <w:r w:rsidR="00B95571">
        <w:rPr>
          <w:rFonts w:ascii="David" w:eastAsiaTheme="minorHAnsi" w:hAnsiTheme="minorHAnsi" w:cs="David" w:hint="cs"/>
          <w:rtl/>
          <w:lang w:eastAsia="en-US"/>
        </w:rPr>
        <w:t xml:space="preserve"> המציע הוא שמתבקש להציע לוחות זמנים (סעיף 3.1 בפרק ג'). לוחות הזמנים תלויים במציעים ובהצעותיהם. </w:t>
      </w:r>
    </w:p>
    <w:p w:rsidR="00B95571" w:rsidRPr="004D6443" w:rsidRDefault="00B95571" w:rsidP="004D6443">
      <w:pPr>
        <w:rPr>
          <w:rFonts w:ascii="David" w:eastAsiaTheme="minorHAnsi" w:hAnsiTheme="minorHAnsi" w:cs="David"/>
          <w:b/>
          <w:bCs/>
          <w:lang w:eastAsia="en-US"/>
        </w:rPr>
      </w:pPr>
    </w:p>
    <w:p w:rsidR="008D2713" w:rsidRDefault="00B95571" w:rsidP="00B95571">
      <w:pPr>
        <w:autoSpaceDE w:val="0"/>
        <w:autoSpaceDN w:val="0"/>
        <w:adjustRightInd w:val="0"/>
        <w:rPr>
          <w:rFonts w:asciiTheme="minorBidi" w:hAnsiTheme="minorBidi" w:cstheme="minorBidi"/>
          <w:rtl/>
        </w:rPr>
      </w:pPr>
      <w:r w:rsidRPr="00B95571">
        <w:rPr>
          <w:rFonts w:ascii="David" w:eastAsiaTheme="minorHAnsi" w:hAnsiTheme="minorHAnsi" w:cs="David" w:hint="cs"/>
          <w:b/>
          <w:bCs/>
          <w:rtl/>
          <w:lang w:eastAsia="en-US"/>
        </w:rPr>
        <w:t>שאלה</w:t>
      </w:r>
      <w:r>
        <w:rPr>
          <w:rFonts w:ascii="David" w:eastAsiaTheme="minorHAnsi" w:hAnsiTheme="minorHAnsi" w:cs="David" w:hint="cs"/>
          <w:rtl/>
          <w:lang w:eastAsia="en-US"/>
        </w:rPr>
        <w:t xml:space="preserve">: </w:t>
      </w:r>
      <w:r w:rsidR="008D2713">
        <w:rPr>
          <w:rFonts w:ascii="David" w:eastAsiaTheme="minorHAnsi" w:hAnsiTheme="minorHAnsi" w:cs="David" w:hint="cs"/>
          <w:rtl/>
          <w:lang w:eastAsia="en-US"/>
        </w:rPr>
        <w:t>האם</w:t>
      </w:r>
      <w:r w:rsidR="008D2713">
        <w:rPr>
          <w:rFonts w:ascii="David" w:eastAsiaTheme="minorHAnsi" w:hAnsiTheme="minorHAnsi" w:cs="David"/>
          <w:lang w:eastAsia="en-US"/>
        </w:rPr>
        <w:t xml:space="preserve"> </w:t>
      </w:r>
      <w:r w:rsidR="008D2713">
        <w:rPr>
          <w:rFonts w:ascii="David" w:eastAsiaTheme="minorHAnsi" w:hAnsiTheme="minorHAnsi" w:cs="David" w:hint="cs"/>
          <w:rtl/>
          <w:lang w:eastAsia="en-US"/>
        </w:rPr>
        <w:t>ניתן</w:t>
      </w:r>
      <w:r w:rsidR="008D2713">
        <w:rPr>
          <w:rFonts w:ascii="David" w:eastAsiaTheme="minorHAnsi" w:hAnsiTheme="minorHAnsi" w:cs="David"/>
          <w:lang w:eastAsia="en-US"/>
        </w:rPr>
        <w:t xml:space="preserve"> </w:t>
      </w:r>
      <w:r w:rsidR="008D2713">
        <w:rPr>
          <w:rFonts w:ascii="David" w:eastAsiaTheme="minorHAnsi" w:hAnsiTheme="minorHAnsi" w:cs="David" w:hint="cs"/>
          <w:rtl/>
          <w:lang w:eastAsia="en-US"/>
        </w:rPr>
        <w:t>יהיה</w:t>
      </w:r>
      <w:r w:rsidR="008D2713">
        <w:rPr>
          <w:rFonts w:ascii="David" w:eastAsiaTheme="minorHAnsi" w:hAnsiTheme="minorHAnsi" w:cs="David"/>
          <w:lang w:eastAsia="en-US"/>
        </w:rPr>
        <w:t xml:space="preserve"> </w:t>
      </w:r>
      <w:r w:rsidR="008D2713">
        <w:rPr>
          <w:rFonts w:ascii="David" w:eastAsiaTheme="minorHAnsi" w:hAnsiTheme="minorHAnsi" w:cs="David" w:hint="cs"/>
          <w:rtl/>
          <w:lang w:eastAsia="en-US"/>
        </w:rPr>
        <w:t>להתקין</w:t>
      </w:r>
      <w:r w:rsidR="008D2713">
        <w:rPr>
          <w:rFonts w:ascii="David" w:eastAsiaTheme="minorHAnsi" w:hAnsiTheme="minorHAnsi" w:cs="David"/>
          <w:lang w:eastAsia="en-US"/>
        </w:rPr>
        <w:t xml:space="preserve"> </w:t>
      </w:r>
      <w:r w:rsidR="008D2713">
        <w:rPr>
          <w:rFonts w:ascii="David" w:eastAsiaTheme="minorHAnsi" w:hAnsiTheme="minorHAnsi" w:cs="David" w:hint="cs"/>
          <w:rtl/>
          <w:lang w:eastAsia="en-US"/>
        </w:rPr>
        <w:t>שרת</w:t>
      </w:r>
      <w:r w:rsidR="008D2713">
        <w:rPr>
          <w:rFonts w:ascii="David" w:eastAsiaTheme="minorHAnsi" w:hAnsiTheme="minorHAnsi" w:cs="David"/>
          <w:lang w:eastAsia="en-US"/>
        </w:rPr>
        <w:t xml:space="preserve"> </w:t>
      </w:r>
      <w:r w:rsidR="008D2713">
        <w:rPr>
          <w:rFonts w:ascii="David" w:eastAsiaTheme="minorHAnsi" w:hAnsiTheme="minorHAnsi" w:cs="David" w:hint="cs"/>
          <w:rtl/>
          <w:lang w:eastAsia="en-US"/>
        </w:rPr>
        <w:t>לרובוט</w:t>
      </w:r>
      <w:r w:rsidR="008D2713">
        <w:rPr>
          <w:rFonts w:ascii="David" w:eastAsiaTheme="minorHAnsi" w:hAnsiTheme="minorHAnsi" w:cs="David"/>
          <w:lang w:eastAsia="en-US"/>
        </w:rPr>
        <w:t xml:space="preserve"> </w:t>
      </w:r>
      <w:r w:rsidR="008D2713">
        <w:rPr>
          <w:rFonts w:ascii="David" w:eastAsiaTheme="minorHAnsi" w:hAnsiTheme="minorHAnsi" w:cs="David" w:hint="cs"/>
          <w:rtl/>
          <w:lang w:eastAsia="en-US"/>
        </w:rPr>
        <w:t>במתחם</w:t>
      </w:r>
      <w:r w:rsidR="008D2713">
        <w:rPr>
          <w:rFonts w:ascii="David" w:eastAsiaTheme="minorHAnsi" w:hAnsiTheme="minorHAnsi" w:cs="David"/>
          <w:lang w:eastAsia="en-US"/>
        </w:rPr>
        <w:t xml:space="preserve"> </w:t>
      </w:r>
      <w:r w:rsidR="008D2713">
        <w:rPr>
          <w:rFonts w:ascii="David" w:eastAsiaTheme="minorHAnsi" w:hAnsiTheme="minorHAnsi" w:cs="David" w:hint="cs"/>
          <w:rtl/>
          <w:lang w:eastAsia="en-US"/>
        </w:rPr>
        <w:t>בית</w:t>
      </w:r>
      <w:r w:rsidR="008D2713">
        <w:rPr>
          <w:rFonts w:ascii="David" w:eastAsiaTheme="minorHAnsi" w:hAnsiTheme="minorHAnsi" w:cs="David"/>
          <w:lang w:eastAsia="en-US"/>
        </w:rPr>
        <w:t xml:space="preserve"> </w:t>
      </w:r>
      <w:r w:rsidR="008D2713">
        <w:rPr>
          <w:rFonts w:ascii="David" w:eastAsiaTheme="minorHAnsi" w:hAnsiTheme="minorHAnsi" w:cs="David" w:hint="cs"/>
          <w:rtl/>
          <w:lang w:eastAsia="en-US"/>
        </w:rPr>
        <w:t>החולים</w:t>
      </w:r>
      <w:r>
        <w:rPr>
          <w:rFonts w:ascii="David" w:eastAsiaTheme="minorHAnsi" w:hAnsiTheme="minorHAnsi" w:cs="David" w:hint="cs"/>
          <w:rtl/>
          <w:lang w:eastAsia="en-US"/>
        </w:rPr>
        <w:t xml:space="preserve"> </w:t>
      </w:r>
      <w:r w:rsidR="008D2713">
        <w:rPr>
          <w:rFonts w:ascii="David" w:eastAsiaTheme="minorHAnsi" w:hAnsiTheme="minorHAnsi" w:cs="David" w:hint="cs"/>
          <w:rtl/>
          <w:lang w:eastAsia="en-US"/>
        </w:rPr>
        <w:t>במטרה</w:t>
      </w:r>
      <w:r w:rsidR="008D2713">
        <w:rPr>
          <w:rFonts w:ascii="David" w:eastAsiaTheme="minorHAnsi" w:hAnsiTheme="minorHAnsi" w:cs="David"/>
          <w:lang w:eastAsia="en-US"/>
        </w:rPr>
        <w:t xml:space="preserve"> </w:t>
      </w:r>
      <w:r w:rsidR="008D2713">
        <w:rPr>
          <w:rFonts w:ascii="David" w:eastAsiaTheme="minorHAnsi" w:hAnsiTheme="minorHAnsi" w:cs="David" w:hint="cs"/>
          <w:rtl/>
          <w:lang w:eastAsia="en-US"/>
        </w:rPr>
        <w:t>לקבל</w:t>
      </w:r>
      <w:r w:rsidR="008D2713">
        <w:rPr>
          <w:rFonts w:ascii="David" w:eastAsiaTheme="minorHAnsi" w:hAnsiTheme="minorHAnsi" w:cs="David"/>
          <w:lang w:eastAsia="en-US"/>
        </w:rPr>
        <w:t xml:space="preserve"> </w:t>
      </w:r>
      <w:r w:rsidR="008D2713">
        <w:rPr>
          <w:rFonts w:ascii="David" w:eastAsiaTheme="minorHAnsi" w:hAnsiTheme="minorHAnsi" w:cs="David" w:hint="cs"/>
          <w:rtl/>
          <w:lang w:eastAsia="en-US"/>
        </w:rPr>
        <w:t>חיווים</w:t>
      </w:r>
      <w:r w:rsidR="008D2713">
        <w:rPr>
          <w:rFonts w:ascii="David" w:eastAsiaTheme="minorHAnsi" w:hAnsiTheme="minorHAnsi" w:cs="David"/>
          <w:lang w:eastAsia="en-US"/>
        </w:rPr>
        <w:t xml:space="preserve"> </w:t>
      </w:r>
      <w:r w:rsidR="008D2713">
        <w:rPr>
          <w:rFonts w:ascii="David" w:eastAsiaTheme="minorHAnsi" w:hAnsiTheme="minorHAnsi" w:cs="David" w:hint="cs"/>
          <w:rtl/>
          <w:lang w:eastAsia="en-US"/>
        </w:rPr>
        <w:t>מהרובוט</w:t>
      </w:r>
      <w:r w:rsidR="008D2713">
        <w:rPr>
          <w:rFonts w:ascii="David" w:eastAsiaTheme="minorHAnsi" w:hAnsiTheme="minorHAnsi" w:cs="David"/>
          <w:lang w:eastAsia="en-US"/>
        </w:rPr>
        <w:t xml:space="preserve"> </w:t>
      </w:r>
      <w:r w:rsidR="008D2713">
        <w:rPr>
          <w:rFonts w:ascii="David" w:eastAsiaTheme="minorHAnsi" w:hAnsiTheme="minorHAnsi" w:cs="David" w:hint="cs"/>
          <w:rtl/>
          <w:lang w:eastAsia="en-US"/>
        </w:rPr>
        <w:t>ובכך</w:t>
      </w:r>
      <w:r w:rsidR="008D2713">
        <w:rPr>
          <w:rFonts w:ascii="David" w:eastAsiaTheme="minorHAnsi" w:hAnsiTheme="minorHAnsi" w:cs="David"/>
          <w:lang w:eastAsia="en-US"/>
        </w:rPr>
        <w:t xml:space="preserve"> </w:t>
      </w:r>
      <w:r w:rsidR="008D2713">
        <w:rPr>
          <w:rFonts w:ascii="David" w:eastAsiaTheme="minorHAnsi" w:hAnsiTheme="minorHAnsi" w:cs="David" w:hint="cs"/>
          <w:rtl/>
          <w:lang w:eastAsia="en-US"/>
        </w:rPr>
        <w:t>לספק</w:t>
      </w:r>
      <w:r w:rsidR="008D2713">
        <w:rPr>
          <w:rFonts w:ascii="David" w:eastAsiaTheme="minorHAnsi" w:hAnsiTheme="minorHAnsi" w:cs="David"/>
          <w:lang w:eastAsia="en-US"/>
        </w:rPr>
        <w:t xml:space="preserve"> </w:t>
      </w:r>
      <w:r w:rsidR="008D2713">
        <w:rPr>
          <w:rFonts w:ascii="David" w:eastAsiaTheme="minorHAnsi" w:hAnsiTheme="minorHAnsi" w:cs="David" w:hint="cs"/>
          <w:rtl/>
          <w:lang w:eastAsia="en-US"/>
        </w:rPr>
        <w:t>שירותי</w:t>
      </w:r>
      <w:r w:rsidR="008D2713">
        <w:rPr>
          <w:rFonts w:ascii="David" w:eastAsiaTheme="minorHAnsi" w:hAnsiTheme="minorHAnsi" w:cs="David"/>
          <w:lang w:eastAsia="en-US"/>
        </w:rPr>
        <w:t xml:space="preserve"> </w:t>
      </w:r>
      <w:r w:rsidR="008D2713">
        <w:rPr>
          <w:rFonts w:ascii="David" w:eastAsiaTheme="minorHAnsi" w:hAnsiTheme="minorHAnsi" w:cs="David" w:hint="cs"/>
          <w:rtl/>
          <w:lang w:eastAsia="en-US"/>
        </w:rPr>
        <w:t>תחזוקה</w:t>
      </w:r>
      <w:r>
        <w:rPr>
          <w:rFonts w:ascii="David" w:eastAsiaTheme="minorHAnsi" w:hAnsiTheme="minorHAnsi" w:cs="David" w:hint="cs"/>
          <w:rtl/>
          <w:lang w:eastAsia="en-US"/>
        </w:rPr>
        <w:t xml:space="preserve"> </w:t>
      </w:r>
      <w:r w:rsidR="008D2713">
        <w:rPr>
          <w:rFonts w:ascii="David" w:eastAsiaTheme="minorHAnsi" w:hAnsiTheme="minorHAnsi" w:cs="David" w:hint="cs"/>
          <w:rtl/>
          <w:lang w:eastAsia="en-US"/>
        </w:rPr>
        <w:t>ותיקונים</w:t>
      </w:r>
      <w:r w:rsidR="008D2713">
        <w:rPr>
          <w:rFonts w:ascii="David" w:eastAsiaTheme="minorHAnsi" w:hAnsiTheme="minorHAnsi" w:cs="David"/>
          <w:lang w:eastAsia="en-US"/>
        </w:rPr>
        <w:t xml:space="preserve"> </w:t>
      </w:r>
      <w:r w:rsidR="008D2713">
        <w:rPr>
          <w:rFonts w:ascii="David" w:eastAsiaTheme="minorHAnsi" w:hAnsiTheme="minorHAnsi" w:cs="David" w:hint="cs"/>
          <w:rtl/>
          <w:lang w:eastAsia="en-US"/>
        </w:rPr>
        <w:t>ברמה</w:t>
      </w:r>
      <w:r w:rsidR="008D2713">
        <w:rPr>
          <w:rFonts w:ascii="David" w:eastAsiaTheme="minorHAnsi" w:hAnsiTheme="minorHAnsi" w:cs="David"/>
          <w:lang w:eastAsia="en-US"/>
        </w:rPr>
        <w:t xml:space="preserve"> </w:t>
      </w:r>
      <w:r w:rsidR="008D2713">
        <w:rPr>
          <w:rFonts w:ascii="David" w:eastAsiaTheme="minorHAnsi" w:hAnsiTheme="minorHAnsi" w:cs="David" w:hint="cs"/>
          <w:rtl/>
          <w:lang w:eastAsia="en-US"/>
        </w:rPr>
        <w:t>גבוהה</w:t>
      </w:r>
      <w:r w:rsidR="008D2713">
        <w:rPr>
          <w:rFonts w:ascii="David" w:eastAsiaTheme="minorHAnsi" w:hAnsiTheme="minorHAnsi" w:cs="David"/>
          <w:lang w:eastAsia="en-US"/>
        </w:rPr>
        <w:t>?</w:t>
      </w:r>
    </w:p>
    <w:p w:rsidR="00B95571" w:rsidRDefault="00B95571" w:rsidP="00B95571">
      <w:pPr>
        <w:autoSpaceDE w:val="0"/>
        <w:autoSpaceDN w:val="0"/>
        <w:adjustRightInd w:val="0"/>
        <w:rPr>
          <w:rFonts w:asciiTheme="minorBidi" w:hAnsiTheme="minorBidi" w:cstheme="minorBidi"/>
          <w:rtl/>
        </w:rPr>
      </w:pPr>
    </w:p>
    <w:p w:rsidR="00B95571" w:rsidRPr="008D2713" w:rsidRDefault="00B95571" w:rsidP="00B95571">
      <w:pPr>
        <w:autoSpaceDE w:val="0"/>
        <w:autoSpaceDN w:val="0"/>
        <w:adjustRightInd w:val="0"/>
        <w:rPr>
          <w:rFonts w:asciiTheme="minorBidi" w:hAnsiTheme="minorBidi" w:cstheme="minorBidi"/>
        </w:rPr>
      </w:pPr>
      <w:r w:rsidRPr="00B95571">
        <w:rPr>
          <w:rFonts w:asciiTheme="minorBidi" w:hAnsiTheme="minorBidi" w:cstheme="minorBidi" w:hint="cs"/>
          <w:b/>
          <w:bCs/>
          <w:rtl/>
        </w:rPr>
        <w:t>תשובה</w:t>
      </w:r>
      <w:r>
        <w:rPr>
          <w:rFonts w:asciiTheme="minorBidi" w:hAnsiTheme="minorBidi" w:cstheme="minorBidi" w:hint="cs"/>
          <w:rtl/>
        </w:rPr>
        <w:t>: כן.</w:t>
      </w:r>
    </w:p>
    <w:sectPr w:rsidR="00B95571" w:rsidRPr="008D2713" w:rsidSect="00C0594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-BoldMT">
    <w:altName w:val="Times New Roman"/>
    <w:panose1 w:val="00000000000000000000"/>
    <w:charset w:val="B1"/>
    <w:family w:val="auto"/>
    <w:notTrueType/>
    <w:pitch w:val="default"/>
    <w:sig w:usb0="00000800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2713"/>
    <w:rsid w:val="00333DDB"/>
    <w:rsid w:val="003E7E2E"/>
    <w:rsid w:val="004A7A92"/>
    <w:rsid w:val="004D6443"/>
    <w:rsid w:val="00784005"/>
    <w:rsid w:val="007C26D8"/>
    <w:rsid w:val="00825B0C"/>
    <w:rsid w:val="008D2713"/>
    <w:rsid w:val="00B95571"/>
    <w:rsid w:val="00C059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2713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qFormat/>
    <w:rsid w:val="008D2713"/>
    <w:pPr>
      <w:keepNext/>
      <w:outlineLvl w:val="0"/>
    </w:pPr>
    <w:rPr>
      <w:rFonts w:cs="David"/>
      <w:b/>
      <w:bCs/>
      <w:sz w:val="32"/>
      <w:szCs w:val="32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8D2713"/>
    <w:rPr>
      <w:rFonts w:ascii="Times New Roman" w:eastAsia="Times New Roman" w:hAnsi="Times New Roman" w:cs="David"/>
      <w:b/>
      <w:bCs/>
      <w:sz w:val="32"/>
      <w:szCs w:val="32"/>
      <w:u w:val="single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2713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qFormat/>
    <w:rsid w:val="008D2713"/>
    <w:pPr>
      <w:keepNext/>
      <w:outlineLvl w:val="0"/>
    </w:pPr>
    <w:rPr>
      <w:rFonts w:cs="David"/>
      <w:b/>
      <w:bCs/>
      <w:sz w:val="32"/>
      <w:szCs w:val="32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8D2713"/>
    <w:rPr>
      <w:rFonts w:ascii="Times New Roman" w:eastAsia="Times New Roman" w:hAnsi="Times New Roman" w:cs="David"/>
      <w:b/>
      <w:bCs/>
      <w:sz w:val="32"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oleObject" Target="embeddings/oleObject1.bin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529</Words>
  <Characters>2647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2016-11-28T09:50:00Z</dcterms:created>
  <dcterms:modified xsi:type="dcterms:W3CDTF">2016-11-28T09:50:00Z</dcterms:modified>
</cp:coreProperties>
</file>